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448E3" w14:textId="42AB9BC7" w:rsidR="005B54CA" w:rsidRDefault="005B54CA" w:rsidP="005B54CA">
      <w:pPr>
        <w:pStyle w:val="Heading1"/>
        <w:jc w:val="right"/>
        <w:rPr>
          <w:rFonts w:ascii="Calibri" w:hAnsi="Calibri"/>
          <w:color w:val="002060"/>
          <w:sz w:val="22"/>
          <w:szCs w:val="22"/>
        </w:rPr>
      </w:pPr>
    </w:p>
    <w:p w14:paraId="463448E4" w14:textId="77777777" w:rsidR="005B54CA" w:rsidRDefault="005B54CA" w:rsidP="005B54CA">
      <w:pPr>
        <w:pStyle w:val="Heading1"/>
        <w:jc w:val="center"/>
        <w:rPr>
          <w:rFonts w:ascii="Arial" w:hAnsi="Arial" w:cs="Arial"/>
          <w:sz w:val="24"/>
        </w:rPr>
      </w:pPr>
    </w:p>
    <w:p w14:paraId="463448E5" w14:textId="77777777" w:rsidR="005B54CA" w:rsidRDefault="005B54CA" w:rsidP="005B54CA">
      <w:pPr>
        <w:rPr>
          <w:rFonts w:ascii="Arial" w:hAnsi="Arial" w:cs="Arial"/>
        </w:rPr>
      </w:pPr>
    </w:p>
    <w:p w14:paraId="463448E6" w14:textId="77777777" w:rsidR="005B54CA" w:rsidRDefault="005B54CA" w:rsidP="005B54CA">
      <w:pPr>
        <w:pStyle w:val="Heading4"/>
        <w:rPr>
          <w:rFonts w:ascii="Arial" w:hAnsi="Arial" w:cs="Arial"/>
        </w:rPr>
      </w:pPr>
      <w:r>
        <w:rPr>
          <w:rFonts w:ascii="Arial" w:hAnsi="Arial" w:cs="Arial"/>
        </w:rPr>
        <w:t>JOB DESCRIPTION</w:t>
      </w:r>
    </w:p>
    <w:p w14:paraId="463448E7" w14:textId="77777777" w:rsidR="005B54CA" w:rsidRDefault="005B54CA" w:rsidP="005B54C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9"/>
        <w:gridCol w:w="1363"/>
        <w:gridCol w:w="2874"/>
      </w:tblGrid>
      <w:tr w:rsidR="005B54CA" w14:paraId="463448EA" w14:textId="77777777" w:rsidTr="00FE7F92">
        <w:tc>
          <w:tcPr>
            <w:tcW w:w="4351" w:type="dxa"/>
            <w:vAlign w:val="center"/>
          </w:tcPr>
          <w:p w14:paraId="463448E8" w14:textId="77777777" w:rsidR="005B54CA" w:rsidRDefault="005B54CA" w:rsidP="00FE7F92">
            <w:pPr>
              <w:spacing w:line="360" w:lineRule="auto"/>
              <w:rPr>
                <w:rFonts w:ascii="Arial" w:hAnsi="Arial" w:cs="Arial"/>
                <w:b/>
                <w:sz w:val="22"/>
                <w:szCs w:val="22"/>
              </w:rPr>
            </w:pPr>
            <w:r>
              <w:rPr>
                <w:rFonts w:ascii="Arial" w:hAnsi="Arial" w:cs="Arial"/>
                <w:b/>
                <w:sz w:val="22"/>
                <w:szCs w:val="22"/>
              </w:rPr>
              <w:t>JOB TITLE:</w:t>
            </w:r>
            <w:r>
              <w:rPr>
                <w:rFonts w:ascii="Arial" w:hAnsi="Arial" w:cs="Arial"/>
                <w:b/>
                <w:sz w:val="22"/>
                <w:szCs w:val="22"/>
              </w:rPr>
              <w:tab/>
            </w:r>
          </w:p>
        </w:tc>
        <w:tc>
          <w:tcPr>
            <w:tcW w:w="4351" w:type="dxa"/>
            <w:gridSpan w:val="2"/>
            <w:vAlign w:val="center"/>
          </w:tcPr>
          <w:p w14:paraId="463448E9" w14:textId="374CAD75" w:rsidR="005B54CA" w:rsidRPr="00F412FB" w:rsidRDefault="00E8572D" w:rsidP="00F412FB">
            <w:pPr>
              <w:spacing w:line="360" w:lineRule="auto"/>
              <w:rPr>
                <w:rFonts w:ascii="Arial" w:hAnsi="Arial" w:cs="Arial"/>
                <w:b/>
              </w:rPr>
            </w:pPr>
            <w:r w:rsidRPr="00F412FB">
              <w:rPr>
                <w:rFonts w:ascii="Arial" w:hAnsi="Arial" w:cs="Arial"/>
                <w:b/>
              </w:rPr>
              <w:t>Learning Coordinator</w:t>
            </w:r>
          </w:p>
        </w:tc>
      </w:tr>
      <w:tr w:rsidR="005B54CA" w14:paraId="463448ED" w14:textId="77777777" w:rsidTr="00FE7F92">
        <w:tc>
          <w:tcPr>
            <w:tcW w:w="4351" w:type="dxa"/>
            <w:vAlign w:val="center"/>
          </w:tcPr>
          <w:p w14:paraId="463448EB" w14:textId="77777777" w:rsidR="005B54CA" w:rsidRDefault="005B54CA" w:rsidP="00FE7F92">
            <w:pPr>
              <w:spacing w:line="360" w:lineRule="auto"/>
              <w:rPr>
                <w:rFonts w:ascii="Arial" w:hAnsi="Arial" w:cs="Arial"/>
                <w:b/>
                <w:sz w:val="22"/>
                <w:szCs w:val="22"/>
              </w:rPr>
            </w:pPr>
            <w:r>
              <w:rPr>
                <w:rFonts w:ascii="Arial" w:hAnsi="Arial" w:cs="Arial"/>
                <w:b/>
                <w:sz w:val="22"/>
                <w:szCs w:val="22"/>
              </w:rPr>
              <w:t>DIVISION:</w:t>
            </w:r>
          </w:p>
        </w:tc>
        <w:tc>
          <w:tcPr>
            <w:tcW w:w="4351" w:type="dxa"/>
            <w:gridSpan w:val="2"/>
            <w:vAlign w:val="center"/>
          </w:tcPr>
          <w:p w14:paraId="463448EC" w14:textId="2F839288" w:rsidR="005B54CA" w:rsidRDefault="0054250D" w:rsidP="00FE7F92">
            <w:pPr>
              <w:spacing w:line="360" w:lineRule="auto"/>
              <w:rPr>
                <w:rFonts w:ascii="Arial" w:hAnsi="Arial" w:cs="Arial"/>
                <w:b/>
              </w:rPr>
            </w:pPr>
            <w:r>
              <w:rPr>
                <w:rFonts w:ascii="Arial" w:hAnsi="Arial" w:cs="Arial"/>
                <w:b/>
              </w:rPr>
              <w:t>Chase Farm Hospital Management</w:t>
            </w:r>
          </w:p>
        </w:tc>
      </w:tr>
      <w:tr w:rsidR="005B54CA" w14:paraId="463448F0" w14:textId="77777777" w:rsidTr="00FE7F92">
        <w:tc>
          <w:tcPr>
            <w:tcW w:w="4351" w:type="dxa"/>
            <w:vAlign w:val="center"/>
          </w:tcPr>
          <w:p w14:paraId="463448EE" w14:textId="77777777" w:rsidR="005B54CA" w:rsidRDefault="005B54CA" w:rsidP="00FE7F92">
            <w:pPr>
              <w:spacing w:line="360" w:lineRule="auto"/>
              <w:rPr>
                <w:rFonts w:ascii="Arial" w:hAnsi="Arial" w:cs="Arial"/>
                <w:b/>
                <w:sz w:val="22"/>
                <w:szCs w:val="22"/>
              </w:rPr>
            </w:pPr>
            <w:r>
              <w:rPr>
                <w:rFonts w:ascii="Arial" w:hAnsi="Arial" w:cs="Arial"/>
                <w:b/>
                <w:sz w:val="22"/>
                <w:szCs w:val="22"/>
              </w:rPr>
              <w:t>SALARY BAND:</w:t>
            </w:r>
            <w:r>
              <w:rPr>
                <w:rFonts w:ascii="Arial" w:hAnsi="Arial" w:cs="Arial"/>
                <w:b/>
                <w:sz w:val="22"/>
                <w:szCs w:val="22"/>
              </w:rPr>
              <w:tab/>
            </w:r>
          </w:p>
        </w:tc>
        <w:tc>
          <w:tcPr>
            <w:tcW w:w="4351" w:type="dxa"/>
            <w:gridSpan w:val="2"/>
            <w:vAlign w:val="center"/>
          </w:tcPr>
          <w:p w14:paraId="463448EF" w14:textId="3162D436" w:rsidR="005B54CA" w:rsidRDefault="00F16DA7" w:rsidP="00FE7F92">
            <w:pPr>
              <w:spacing w:line="360" w:lineRule="auto"/>
              <w:rPr>
                <w:rFonts w:ascii="Arial" w:hAnsi="Arial" w:cs="Arial"/>
                <w:b/>
              </w:rPr>
            </w:pPr>
            <w:r>
              <w:rPr>
                <w:rFonts w:ascii="Arial" w:hAnsi="Arial" w:cs="Arial"/>
                <w:b/>
              </w:rPr>
              <w:t>4</w:t>
            </w:r>
          </w:p>
        </w:tc>
      </w:tr>
      <w:tr w:rsidR="005B54CA" w14:paraId="463448F3" w14:textId="77777777" w:rsidTr="00FE7F92">
        <w:tc>
          <w:tcPr>
            <w:tcW w:w="4351" w:type="dxa"/>
            <w:vAlign w:val="center"/>
          </w:tcPr>
          <w:p w14:paraId="463448F1" w14:textId="77777777" w:rsidR="005B54CA" w:rsidRDefault="005B54CA" w:rsidP="00FE7F92">
            <w:pPr>
              <w:spacing w:line="360" w:lineRule="auto"/>
              <w:rPr>
                <w:rFonts w:ascii="Arial" w:hAnsi="Arial" w:cs="Arial"/>
                <w:bCs/>
                <w:sz w:val="22"/>
                <w:szCs w:val="22"/>
              </w:rPr>
            </w:pPr>
            <w:r>
              <w:rPr>
                <w:rFonts w:ascii="Arial" w:hAnsi="Arial" w:cs="Arial"/>
                <w:b/>
                <w:sz w:val="22"/>
                <w:szCs w:val="22"/>
              </w:rPr>
              <w:t>RESPONSIBLE TO:</w:t>
            </w:r>
          </w:p>
        </w:tc>
        <w:tc>
          <w:tcPr>
            <w:tcW w:w="4351" w:type="dxa"/>
            <w:gridSpan w:val="2"/>
            <w:vAlign w:val="center"/>
          </w:tcPr>
          <w:p w14:paraId="463448F2" w14:textId="36780677" w:rsidR="005B54CA" w:rsidRDefault="00F16DA7" w:rsidP="00F16DA7">
            <w:pPr>
              <w:spacing w:line="360" w:lineRule="auto"/>
              <w:rPr>
                <w:rFonts w:ascii="Arial" w:hAnsi="Arial" w:cs="Arial"/>
                <w:b/>
              </w:rPr>
            </w:pPr>
            <w:r>
              <w:rPr>
                <w:rFonts w:ascii="Arial" w:hAnsi="Arial" w:cs="Arial"/>
                <w:b/>
              </w:rPr>
              <w:t>Quality Improvement Lead</w:t>
            </w:r>
          </w:p>
        </w:tc>
      </w:tr>
      <w:tr w:rsidR="005B54CA" w14:paraId="463448F6" w14:textId="77777777" w:rsidTr="00FE7F92">
        <w:tc>
          <w:tcPr>
            <w:tcW w:w="4351" w:type="dxa"/>
            <w:vAlign w:val="center"/>
          </w:tcPr>
          <w:p w14:paraId="463448F4" w14:textId="77777777" w:rsidR="005B54CA" w:rsidRDefault="005B54CA" w:rsidP="00FE7F92">
            <w:pPr>
              <w:spacing w:line="360" w:lineRule="auto"/>
              <w:rPr>
                <w:rFonts w:ascii="Arial" w:hAnsi="Arial" w:cs="Arial"/>
                <w:b/>
                <w:sz w:val="22"/>
                <w:szCs w:val="22"/>
              </w:rPr>
            </w:pPr>
            <w:r>
              <w:rPr>
                <w:rFonts w:ascii="Arial" w:hAnsi="Arial" w:cs="Arial"/>
                <w:b/>
                <w:sz w:val="22"/>
                <w:szCs w:val="22"/>
              </w:rPr>
              <w:t>ACCOUNTABLE TO:</w:t>
            </w:r>
          </w:p>
        </w:tc>
        <w:tc>
          <w:tcPr>
            <w:tcW w:w="4351" w:type="dxa"/>
            <w:gridSpan w:val="2"/>
            <w:vAlign w:val="center"/>
          </w:tcPr>
          <w:p w14:paraId="463448F5" w14:textId="79689497" w:rsidR="005B54CA" w:rsidRDefault="00D45F7E" w:rsidP="00FE7F92">
            <w:pPr>
              <w:spacing w:line="360" w:lineRule="auto"/>
              <w:rPr>
                <w:rFonts w:ascii="Arial" w:hAnsi="Arial" w:cs="Arial"/>
                <w:b/>
              </w:rPr>
            </w:pPr>
            <w:r>
              <w:rPr>
                <w:rFonts w:ascii="Arial" w:hAnsi="Arial" w:cs="Arial"/>
                <w:b/>
              </w:rPr>
              <w:t>Head of Quality Governance and Patient Experience</w:t>
            </w:r>
          </w:p>
        </w:tc>
      </w:tr>
      <w:tr w:rsidR="005B54CA" w14:paraId="463448F9" w14:textId="77777777" w:rsidTr="00FE7F92">
        <w:tc>
          <w:tcPr>
            <w:tcW w:w="4351" w:type="dxa"/>
            <w:vAlign w:val="center"/>
          </w:tcPr>
          <w:p w14:paraId="463448F7" w14:textId="77777777" w:rsidR="005B54CA" w:rsidRDefault="005B54CA" w:rsidP="00FE7F92">
            <w:pPr>
              <w:spacing w:line="360" w:lineRule="auto"/>
              <w:rPr>
                <w:rFonts w:ascii="Arial" w:hAnsi="Arial" w:cs="Arial"/>
                <w:b/>
                <w:sz w:val="22"/>
                <w:szCs w:val="22"/>
              </w:rPr>
            </w:pPr>
            <w:r>
              <w:rPr>
                <w:rFonts w:ascii="Arial" w:hAnsi="Arial" w:cs="Arial"/>
                <w:b/>
                <w:sz w:val="22"/>
                <w:szCs w:val="22"/>
              </w:rPr>
              <w:t>HOURS PER WEEK:</w:t>
            </w:r>
          </w:p>
        </w:tc>
        <w:tc>
          <w:tcPr>
            <w:tcW w:w="4351" w:type="dxa"/>
            <w:gridSpan w:val="2"/>
            <w:vAlign w:val="center"/>
          </w:tcPr>
          <w:p w14:paraId="463448F8" w14:textId="7B815862" w:rsidR="005B54CA" w:rsidRDefault="0054250D" w:rsidP="00FE7F92">
            <w:pPr>
              <w:spacing w:line="360" w:lineRule="auto"/>
              <w:rPr>
                <w:rFonts w:ascii="Arial" w:hAnsi="Arial" w:cs="Arial"/>
                <w:b/>
              </w:rPr>
            </w:pPr>
            <w:r>
              <w:rPr>
                <w:rFonts w:ascii="Arial" w:hAnsi="Arial" w:cs="Arial"/>
                <w:b/>
              </w:rPr>
              <w:t>37.5</w:t>
            </w:r>
          </w:p>
        </w:tc>
      </w:tr>
      <w:tr w:rsidR="005B54CA" w14:paraId="463448FD" w14:textId="77777777" w:rsidTr="00FE7F92">
        <w:trPr>
          <w:trHeight w:val="210"/>
        </w:trPr>
        <w:tc>
          <w:tcPr>
            <w:tcW w:w="4351" w:type="dxa"/>
            <w:vMerge w:val="restart"/>
            <w:vAlign w:val="center"/>
          </w:tcPr>
          <w:p w14:paraId="463448FA" w14:textId="77777777" w:rsidR="005B54CA" w:rsidRDefault="005B54CA" w:rsidP="00FE7F92">
            <w:pPr>
              <w:spacing w:line="360" w:lineRule="auto"/>
              <w:rPr>
                <w:rFonts w:ascii="Arial" w:hAnsi="Arial" w:cs="Arial"/>
                <w:b/>
                <w:sz w:val="22"/>
                <w:szCs w:val="22"/>
              </w:rPr>
            </w:pPr>
            <w:r>
              <w:rPr>
                <w:rFonts w:ascii="Arial" w:hAnsi="Arial" w:cs="Arial"/>
                <w:b/>
                <w:sz w:val="22"/>
                <w:szCs w:val="22"/>
              </w:rPr>
              <w:t>MANAGES:</w:t>
            </w:r>
          </w:p>
        </w:tc>
        <w:tc>
          <w:tcPr>
            <w:tcW w:w="1363" w:type="dxa"/>
            <w:vAlign w:val="center"/>
          </w:tcPr>
          <w:p w14:paraId="463448FB" w14:textId="77777777" w:rsidR="005B54CA" w:rsidRDefault="005B54CA" w:rsidP="00FE7F92">
            <w:pPr>
              <w:spacing w:line="360" w:lineRule="auto"/>
              <w:rPr>
                <w:rFonts w:ascii="Arial" w:hAnsi="Arial" w:cs="Arial"/>
                <w:b/>
              </w:rPr>
            </w:pPr>
            <w:r>
              <w:rPr>
                <w:rFonts w:ascii="Arial" w:hAnsi="Arial" w:cs="Arial"/>
                <w:b/>
              </w:rPr>
              <w:t>Directly:</w:t>
            </w:r>
          </w:p>
        </w:tc>
        <w:tc>
          <w:tcPr>
            <w:tcW w:w="2988" w:type="dxa"/>
            <w:shd w:val="clear" w:color="auto" w:fill="auto"/>
            <w:vAlign w:val="center"/>
          </w:tcPr>
          <w:p w14:paraId="463448FC" w14:textId="014125F7" w:rsidR="005B54CA" w:rsidRDefault="0054250D" w:rsidP="00FE7F92">
            <w:pPr>
              <w:spacing w:line="360" w:lineRule="auto"/>
              <w:rPr>
                <w:rFonts w:ascii="Arial" w:hAnsi="Arial" w:cs="Arial"/>
                <w:b/>
              </w:rPr>
            </w:pPr>
            <w:r>
              <w:rPr>
                <w:rFonts w:ascii="Arial" w:hAnsi="Arial" w:cs="Arial"/>
                <w:b/>
              </w:rPr>
              <w:t>Nil</w:t>
            </w:r>
          </w:p>
        </w:tc>
      </w:tr>
      <w:tr w:rsidR="005B54CA" w14:paraId="46344901" w14:textId="77777777" w:rsidTr="00FE7F92">
        <w:trPr>
          <w:trHeight w:val="210"/>
        </w:trPr>
        <w:tc>
          <w:tcPr>
            <w:tcW w:w="4351" w:type="dxa"/>
            <w:vMerge/>
            <w:vAlign w:val="center"/>
          </w:tcPr>
          <w:p w14:paraId="463448FE" w14:textId="77777777" w:rsidR="005B54CA" w:rsidRDefault="005B54CA" w:rsidP="00FE7F92">
            <w:pPr>
              <w:spacing w:line="360" w:lineRule="auto"/>
              <w:rPr>
                <w:rFonts w:ascii="Arial" w:hAnsi="Arial" w:cs="Arial"/>
                <w:b/>
                <w:sz w:val="22"/>
                <w:szCs w:val="22"/>
              </w:rPr>
            </w:pPr>
          </w:p>
        </w:tc>
        <w:tc>
          <w:tcPr>
            <w:tcW w:w="1363" w:type="dxa"/>
            <w:vAlign w:val="center"/>
          </w:tcPr>
          <w:p w14:paraId="463448FF" w14:textId="77777777" w:rsidR="005B54CA" w:rsidRDefault="005B54CA" w:rsidP="00FE7F92">
            <w:pPr>
              <w:spacing w:line="360" w:lineRule="auto"/>
              <w:rPr>
                <w:rFonts w:ascii="Arial" w:hAnsi="Arial" w:cs="Arial"/>
                <w:b/>
              </w:rPr>
            </w:pPr>
            <w:r>
              <w:rPr>
                <w:rFonts w:ascii="Arial" w:hAnsi="Arial" w:cs="Arial"/>
                <w:b/>
              </w:rPr>
              <w:t>Indirectly:</w:t>
            </w:r>
          </w:p>
        </w:tc>
        <w:tc>
          <w:tcPr>
            <w:tcW w:w="2988" w:type="dxa"/>
            <w:shd w:val="clear" w:color="auto" w:fill="auto"/>
            <w:vAlign w:val="center"/>
          </w:tcPr>
          <w:p w14:paraId="46344900" w14:textId="141B6F16" w:rsidR="005B54CA" w:rsidRDefault="0054250D" w:rsidP="00FE7F92">
            <w:pPr>
              <w:spacing w:line="360" w:lineRule="auto"/>
              <w:rPr>
                <w:rFonts w:ascii="Arial" w:hAnsi="Arial" w:cs="Arial"/>
                <w:b/>
              </w:rPr>
            </w:pPr>
            <w:r>
              <w:rPr>
                <w:rFonts w:ascii="Arial" w:hAnsi="Arial" w:cs="Arial"/>
                <w:b/>
              </w:rPr>
              <w:t>Nil</w:t>
            </w:r>
          </w:p>
        </w:tc>
      </w:tr>
      <w:tr w:rsidR="005B54CA" w14:paraId="4634490E" w14:textId="77777777" w:rsidTr="00FE7F92">
        <w:trPr>
          <w:trHeight w:val="5059"/>
        </w:trPr>
        <w:tc>
          <w:tcPr>
            <w:tcW w:w="8702" w:type="dxa"/>
            <w:gridSpan w:val="3"/>
            <w:vAlign w:val="center"/>
          </w:tcPr>
          <w:p w14:paraId="46344902" w14:textId="77777777" w:rsidR="005B54CA" w:rsidRDefault="005B54CA" w:rsidP="00FE7F92">
            <w:pPr>
              <w:spacing w:line="360" w:lineRule="auto"/>
              <w:rPr>
                <w:rFonts w:ascii="Arial" w:hAnsi="Arial" w:cs="Arial"/>
                <w:b/>
                <w:sz w:val="22"/>
                <w:szCs w:val="22"/>
              </w:rPr>
            </w:pPr>
            <w:r>
              <w:rPr>
                <w:rFonts w:ascii="Arial" w:hAnsi="Arial" w:cs="Arial"/>
                <w:b/>
                <w:sz w:val="22"/>
                <w:szCs w:val="22"/>
              </w:rPr>
              <w:t>JOB SUMMARY:</w:t>
            </w:r>
          </w:p>
          <w:p w14:paraId="3CE67B57" w14:textId="584CBF2E" w:rsidR="00D54A3B" w:rsidRPr="004122EC" w:rsidRDefault="00872CD8" w:rsidP="00D54A3B">
            <w:pPr>
              <w:rPr>
                <w:rFonts w:ascii="Arial" w:hAnsi="Arial" w:cs="Arial"/>
                <w:sz w:val="22"/>
                <w:szCs w:val="22"/>
              </w:rPr>
            </w:pPr>
            <w:r>
              <w:rPr>
                <w:rFonts w:ascii="Arial" w:hAnsi="Arial" w:cs="Arial"/>
                <w:sz w:val="22"/>
                <w:szCs w:val="22"/>
              </w:rPr>
              <w:t>To support the hospital</w:t>
            </w:r>
            <w:r w:rsidR="000C620E">
              <w:rPr>
                <w:rFonts w:ascii="Arial" w:hAnsi="Arial" w:cs="Arial"/>
                <w:sz w:val="22"/>
                <w:szCs w:val="22"/>
              </w:rPr>
              <w:t xml:space="preserve"> to maintain a safe environment and effective processes for implementing improvements. This involves greeting patients and staff on entering the hospital building and undertaken the required safety checks.  Providing reassurance to patients and staff within the hospital building by ensuring that necessary safety measures are embedded in practice and supporting patient way finding.  Undertaking regular staff wellbeing check-ins.  </w:t>
            </w:r>
            <w:r w:rsidR="009D0CF9">
              <w:rPr>
                <w:rFonts w:ascii="Arial" w:hAnsi="Arial" w:cs="Arial"/>
                <w:sz w:val="22"/>
                <w:szCs w:val="22"/>
              </w:rPr>
              <w:t xml:space="preserve">Being visible and present in </w:t>
            </w:r>
            <w:r w:rsidR="00D54A3B" w:rsidRPr="004122EC">
              <w:rPr>
                <w:rFonts w:ascii="Arial" w:hAnsi="Arial" w:cs="Arial"/>
                <w:sz w:val="22"/>
                <w:szCs w:val="22"/>
              </w:rPr>
              <w:t xml:space="preserve">clinical </w:t>
            </w:r>
            <w:r w:rsidR="00D36582" w:rsidRPr="004122EC">
              <w:rPr>
                <w:rFonts w:ascii="Arial" w:hAnsi="Arial" w:cs="Arial"/>
                <w:sz w:val="22"/>
                <w:szCs w:val="22"/>
              </w:rPr>
              <w:t xml:space="preserve">and </w:t>
            </w:r>
            <w:proofErr w:type="spellStart"/>
            <w:r w:rsidR="00D36582" w:rsidRPr="004122EC">
              <w:rPr>
                <w:rFonts w:ascii="Arial" w:hAnsi="Arial" w:cs="Arial"/>
                <w:sz w:val="22"/>
                <w:szCs w:val="22"/>
              </w:rPr>
              <w:t>non clinical</w:t>
            </w:r>
            <w:proofErr w:type="spellEnd"/>
            <w:r w:rsidR="00D36582" w:rsidRPr="004122EC">
              <w:rPr>
                <w:rFonts w:ascii="Arial" w:hAnsi="Arial" w:cs="Arial"/>
                <w:sz w:val="22"/>
                <w:szCs w:val="22"/>
              </w:rPr>
              <w:t xml:space="preserve"> departments</w:t>
            </w:r>
            <w:r w:rsidR="00D54A3B" w:rsidRPr="004122EC">
              <w:rPr>
                <w:rFonts w:ascii="Arial" w:hAnsi="Arial" w:cs="Arial"/>
                <w:sz w:val="22"/>
                <w:szCs w:val="22"/>
              </w:rPr>
              <w:t xml:space="preserve"> to identify </w:t>
            </w:r>
            <w:r w:rsidR="009D0CF9">
              <w:rPr>
                <w:rFonts w:ascii="Arial" w:hAnsi="Arial" w:cs="Arial"/>
                <w:sz w:val="22"/>
                <w:szCs w:val="22"/>
              </w:rPr>
              <w:t xml:space="preserve">and describe </w:t>
            </w:r>
            <w:r w:rsidR="00D54A3B" w:rsidRPr="004122EC">
              <w:rPr>
                <w:rFonts w:ascii="Arial" w:hAnsi="Arial" w:cs="Arial"/>
                <w:sz w:val="22"/>
                <w:szCs w:val="22"/>
              </w:rPr>
              <w:t xml:space="preserve">opportunities for improvements and </w:t>
            </w:r>
            <w:r w:rsidR="009D0CF9">
              <w:rPr>
                <w:rFonts w:ascii="Arial" w:hAnsi="Arial" w:cs="Arial"/>
                <w:sz w:val="22"/>
                <w:szCs w:val="22"/>
              </w:rPr>
              <w:t xml:space="preserve">support staff </w:t>
            </w:r>
            <w:r w:rsidR="00D54A3B" w:rsidRPr="004122EC">
              <w:rPr>
                <w:rFonts w:ascii="Arial" w:hAnsi="Arial" w:cs="Arial"/>
                <w:sz w:val="22"/>
                <w:szCs w:val="22"/>
              </w:rPr>
              <w:t xml:space="preserve">learning.  Working as member of the quality governance team </w:t>
            </w:r>
            <w:r w:rsidR="003658F3" w:rsidRPr="004122EC">
              <w:rPr>
                <w:rFonts w:ascii="Arial" w:hAnsi="Arial" w:cs="Arial"/>
                <w:sz w:val="22"/>
                <w:szCs w:val="22"/>
              </w:rPr>
              <w:t xml:space="preserve">and collaboratively with a range of clinical and support staff to support decision making and problem solving in order to facilitate </w:t>
            </w:r>
            <w:r w:rsidR="00D54A3B" w:rsidRPr="004122EC">
              <w:rPr>
                <w:rFonts w:ascii="Arial" w:hAnsi="Arial" w:cs="Arial"/>
                <w:sz w:val="22"/>
                <w:szCs w:val="22"/>
              </w:rPr>
              <w:t xml:space="preserve">a safe and effective quality improvement cycle </w:t>
            </w:r>
            <w:r w:rsidR="003658F3" w:rsidRPr="004122EC">
              <w:rPr>
                <w:rFonts w:ascii="Arial" w:hAnsi="Arial" w:cs="Arial"/>
                <w:sz w:val="22"/>
                <w:szCs w:val="22"/>
              </w:rPr>
              <w:t xml:space="preserve">across </w:t>
            </w:r>
            <w:r w:rsidR="00D54A3B" w:rsidRPr="004122EC">
              <w:rPr>
                <w:rFonts w:ascii="Arial" w:hAnsi="Arial" w:cs="Arial"/>
                <w:sz w:val="22"/>
                <w:szCs w:val="22"/>
              </w:rPr>
              <w:t>Chase Farm Hospital</w:t>
            </w:r>
            <w:r w:rsidR="00D36582" w:rsidRPr="004122EC">
              <w:rPr>
                <w:rFonts w:ascii="Arial" w:hAnsi="Arial" w:cs="Arial"/>
                <w:sz w:val="22"/>
                <w:szCs w:val="22"/>
              </w:rPr>
              <w:t xml:space="preserve"> and the wider services managed within the Chase Farm Hospital and Group Clinical Services business unit</w:t>
            </w:r>
            <w:r w:rsidR="00D54A3B" w:rsidRPr="004122EC">
              <w:rPr>
                <w:rFonts w:ascii="Arial" w:hAnsi="Arial" w:cs="Arial"/>
                <w:sz w:val="22"/>
                <w:szCs w:val="22"/>
              </w:rPr>
              <w:t>.</w:t>
            </w:r>
          </w:p>
          <w:p w14:paraId="41D88397" w14:textId="77777777" w:rsidR="005B54CA" w:rsidRDefault="005B54CA" w:rsidP="00FE7F92">
            <w:pPr>
              <w:spacing w:line="360" w:lineRule="auto"/>
              <w:rPr>
                <w:rFonts w:ascii="Arial" w:hAnsi="Arial" w:cs="Arial"/>
                <w:b/>
              </w:rPr>
            </w:pPr>
          </w:p>
          <w:p w14:paraId="661B8B73" w14:textId="77777777" w:rsidR="008937E9" w:rsidRDefault="008937E9" w:rsidP="00FE7F92">
            <w:pPr>
              <w:spacing w:line="360" w:lineRule="auto"/>
              <w:rPr>
                <w:rFonts w:ascii="Arial" w:hAnsi="Arial" w:cs="Arial"/>
                <w:b/>
              </w:rPr>
            </w:pPr>
          </w:p>
          <w:p w14:paraId="4634490D" w14:textId="77777777" w:rsidR="00D36582" w:rsidRDefault="00D36582" w:rsidP="00FE7F92">
            <w:pPr>
              <w:spacing w:line="360" w:lineRule="auto"/>
              <w:rPr>
                <w:rFonts w:ascii="Arial" w:hAnsi="Arial" w:cs="Arial"/>
                <w:b/>
              </w:rPr>
            </w:pPr>
          </w:p>
        </w:tc>
      </w:tr>
    </w:tbl>
    <w:p w14:paraId="4634490F" w14:textId="77777777" w:rsidR="005B54CA" w:rsidRDefault="005B54CA" w:rsidP="005B54CA">
      <w:pPr>
        <w:rPr>
          <w:rFonts w:ascii="Arial" w:hAnsi="Arial" w:cs="Arial"/>
          <w:b/>
        </w:rPr>
      </w:pPr>
    </w:p>
    <w:p w14:paraId="46344910" w14:textId="77777777" w:rsidR="005B54CA" w:rsidRDefault="005B54CA" w:rsidP="005B54CA">
      <w:pPr>
        <w:spacing w:line="360" w:lineRule="auto"/>
        <w:rPr>
          <w:rFonts w:ascii="Arial" w:hAnsi="Arial" w:cs="Arial"/>
          <w:b/>
          <w:sz w:val="22"/>
          <w:szCs w:val="22"/>
        </w:rPr>
      </w:pPr>
      <w:r>
        <w:rPr>
          <w:rFonts w:ascii="Arial" w:hAnsi="Arial" w:cs="Arial"/>
          <w:b/>
          <w:sz w:val="22"/>
          <w:szCs w:val="22"/>
        </w:rPr>
        <w:t>Date of the JD review:</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p>
    <w:p w14:paraId="46344911" w14:textId="77777777" w:rsidR="005B54CA" w:rsidRDefault="005B54CA" w:rsidP="005B54CA">
      <w:pPr>
        <w:spacing w:line="360" w:lineRule="auto"/>
        <w:rPr>
          <w:rFonts w:ascii="Arial" w:hAnsi="Arial" w:cs="Arial"/>
          <w:bCs/>
          <w:sz w:val="22"/>
          <w:szCs w:val="22"/>
        </w:rPr>
      </w:pPr>
      <w:r>
        <w:rPr>
          <w:rFonts w:ascii="Arial" w:hAnsi="Arial" w:cs="Arial"/>
          <w:b/>
          <w:sz w:val="22"/>
          <w:szCs w:val="22"/>
        </w:rPr>
        <w:tab/>
      </w:r>
      <w:r>
        <w:rPr>
          <w:rFonts w:ascii="Arial" w:hAnsi="Arial" w:cs="Arial"/>
          <w:b/>
          <w:sz w:val="22"/>
          <w:szCs w:val="22"/>
        </w:rPr>
        <w:tab/>
      </w:r>
    </w:p>
    <w:p w14:paraId="46344912" w14:textId="77777777" w:rsidR="005B54CA" w:rsidRDefault="005B54CA" w:rsidP="005B54CA">
      <w:pPr>
        <w:pStyle w:val="Heading2"/>
        <w:rPr>
          <w:rFonts w:ascii="Arial" w:hAnsi="Arial" w:cs="Arial"/>
          <w:sz w:val="22"/>
          <w:szCs w:val="22"/>
        </w:rPr>
      </w:pPr>
      <w:r>
        <w:rPr>
          <w:rFonts w:ascii="Arial" w:hAnsi="Arial" w:cs="Arial"/>
          <w:sz w:val="22"/>
          <w:szCs w:val="22"/>
        </w:rPr>
        <w:br w:type="page"/>
      </w:r>
      <w:r>
        <w:rPr>
          <w:rFonts w:ascii="Arial" w:hAnsi="Arial" w:cs="Arial"/>
          <w:sz w:val="22"/>
          <w:szCs w:val="22"/>
        </w:rPr>
        <w:lastRenderedPageBreak/>
        <w:t>MAIN DUTIES AND RESPONSIBILITIES</w:t>
      </w:r>
    </w:p>
    <w:p w14:paraId="46344913" w14:textId="77777777" w:rsidR="005B54CA" w:rsidRDefault="005B54CA" w:rsidP="005B54CA">
      <w:pPr>
        <w:pStyle w:val="Heading3"/>
        <w:rPr>
          <w:rFonts w:cs="Arial"/>
        </w:rPr>
      </w:pPr>
    </w:p>
    <w:p w14:paraId="46344914" w14:textId="77777777" w:rsidR="005B54CA" w:rsidRDefault="005B54CA" w:rsidP="005B54CA">
      <w:pPr>
        <w:rPr>
          <w:rFonts w:ascii="Arial" w:hAnsi="Arial" w:cs="Arial"/>
          <w:b/>
          <w:sz w:val="22"/>
        </w:rPr>
      </w:pPr>
      <w:r>
        <w:rPr>
          <w:rFonts w:ascii="Arial" w:hAnsi="Arial" w:cs="Arial"/>
          <w:b/>
          <w:sz w:val="22"/>
        </w:rPr>
        <w:t>Royal Free World Class Values</w:t>
      </w:r>
    </w:p>
    <w:p w14:paraId="46344915" w14:textId="77777777" w:rsidR="005B54CA" w:rsidRDefault="005B54CA" w:rsidP="005B54CA">
      <w:pPr>
        <w:autoSpaceDE w:val="0"/>
        <w:autoSpaceDN w:val="0"/>
        <w:adjustRightInd w:val="0"/>
        <w:jc w:val="both"/>
        <w:rPr>
          <w:rFonts w:ascii="LiberationSans" w:hAnsi="LiberationSans" w:cs="LiberationSans"/>
          <w:lang w:val="en-US" w:eastAsia="en-GB"/>
        </w:rPr>
      </w:pPr>
      <w:r>
        <w:rPr>
          <w:rFonts w:ascii="LiberationSans" w:hAnsi="LiberationSans" w:cs="LiberationSans"/>
          <w:lang w:val="en-US" w:eastAsia="en-GB"/>
        </w:rPr>
        <w:t>The post holder will offer World Class Care to service users, staff, colleagues, clients and patients alike so that everyone at the Royal Free can feel:</w:t>
      </w:r>
    </w:p>
    <w:p w14:paraId="46344916" w14:textId="77777777" w:rsidR="005B54CA" w:rsidRDefault="005B54CA" w:rsidP="005B54CA">
      <w:pPr>
        <w:autoSpaceDE w:val="0"/>
        <w:autoSpaceDN w:val="0"/>
        <w:adjustRightInd w:val="0"/>
        <w:rPr>
          <w:rFonts w:ascii="LiberationSans" w:hAnsi="LiberationSans" w:cs="LiberationSans"/>
          <w:lang w:val="en-US" w:eastAsia="en-GB"/>
        </w:rPr>
      </w:pPr>
    </w:p>
    <w:p w14:paraId="26F24C17" w14:textId="365686B4" w:rsidR="00E11D09" w:rsidRPr="00416091" w:rsidRDefault="00E11D09" w:rsidP="00E11D09">
      <w:pPr>
        <w:autoSpaceDE w:val="0"/>
        <w:autoSpaceDN w:val="0"/>
        <w:adjustRightInd w:val="0"/>
        <w:rPr>
          <w:rFonts w:ascii="Arial" w:hAnsi="Arial" w:cs="Arial"/>
          <w:sz w:val="22"/>
          <w:szCs w:val="22"/>
          <w:lang w:val="en-US" w:eastAsia="en-GB"/>
        </w:rPr>
      </w:pPr>
      <w:r>
        <w:rPr>
          <w:noProof/>
          <w:lang w:eastAsia="en-GB"/>
        </w:rPr>
        <w:drawing>
          <wp:anchor distT="0" distB="0" distL="114300" distR="114300" simplePos="0" relativeHeight="251659264" behindDoc="0" locked="0" layoutInCell="1" allowOverlap="1" wp14:anchorId="2D72D3A9" wp14:editId="05E17BC9">
            <wp:simplePos x="0" y="0"/>
            <wp:positionH relativeFrom="column">
              <wp:posOffset>4286250</wp:posOffset>
            </wp:positionH>
            <wp:positionV relativeFrom="paragraph">
              <wp:posOffset>130175</wp:posOffset>
            </wp:positionV>
            <wp:extent cx="1409700" cy="200025"/>
            <wp:effectExtent l="0" t="0" r="0" b="9525"/>
            <wp:wrapNone/>
            <wp:docPr id="10" name="Picture 10" descr="\\rfh-nas\ht0y\My Pictures\WCC Values - Communica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h-nas\ht0y\My Pictures\WCC Values - Communicati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292ECC98" wp14:editId="7B7302B2">
            <wp:simplePos x="0" y="0"/>
            <wp:positionH relativeFrom="column">
              <wp:posOffset>161925</wp:posOffset>
            </wp:positionH>
            <wp:positionV relativeFrom="paragraph">
              <wp:posOffset>130175</wp:posOffset>
            </wp:positionV>
            <wp:extent cx="982345" cy="200025"/>
            <wp:effectExtent l="0" t="0" r="8255" b="9525"/>
            <wp:wrapNone/>
            <wp:docPr id="9" name="Picture 9" descr="\\rfh-nas\ht0y\My Pictures\WCC Values - Welcom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fh-nas\ht0y\My Pictures\WCC Values - Welcom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345" cy="20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DE80C" w14:textId="77777777" w:rsidR="00E11D09" w:rsidRPr="00416091" w:rsidRDefault="00E11D09" w:rsidP="00E11D09">
      <w:pPr>
        <w:autoSpaceDE w:val="0"/>
        <w:autoSpaceDN w:val="0"/>
        <w:adjustRightInd w:val="0"/>
        <w:rPr>
          <w:rFonts w:ascii="Arial" w:hAnsi="Arial" w:cs="Arial"/>
          <w:sz w:val="22"/>
          <w:szCs w:val="22"/>
          <w:lang w:val="en-US" w:eastAsia="en-GB"/>
        </w:rPr>
      </w:pPr>
      <w:r>
        <w:rPr>
          <w:rFonts w:ascii="Arial" w:hAnsi="Arial" w:cs="Arial"/>
          <w:sz w:val="22"/>
          <w:szCs w:val="22"/>
          <w:lang w:val="en-US" w:eastAsia="en-GB"/>
        </w:rPr>
        <w:sym w:font="Wingdings" w:char="F06C"/>
      </w:r>
      <w:r>
        <w:rPr>
          <w:rFonts w:ascii="Arial" w:hAnsi="Arial" w:cs="Arial"/>
          <w:sz w:val="22"/>
          <w:szCs w:val="22"/>
          <w:lang w:val="en-US" w:eastAsia="en-GB"/>
        </w:rPr>
        <w:t xml:space="preserve">                            </w:t>
      </w:r>
      <w:r w:rsidRPr="00416091">
        <w:rPr>
          <w:rFonts w:ascii="Arial" w:hAnsi="Arial" w:cs="Arial"/>
          <w:sz w:val="22"/>
          <w:szCs w:val="22"/>
          <w:lang w:val="en-US" w:eastAsia="en-GB"/>
        </w:rPr>
        <w:t>all of the time</w:t>
      </w:r>
      <w:r>
        <w:rPr>
          <w:rFonts w:ascii="Arial" w:hAnsi="Arial" w:cs="Arial"/>
          <w:sz w:val="22"/>
          <w:szCs w:val="22"/>
          <w:lang w:val="en-US" w:eastAsia="en-GB"/>
        </w:rPr>
        <w:t xml:space="preserve"> </w:t>
      </w:r>
      <w:r>
        <w:rPr>
          <w:rFonts w:ascii="Arial" w:hAnsi="Arial" w:cs="Arial"/>
          <w:sz w:val="22"/>
          <w:szCs w:val="22"/>
          <w:lang w:val="en-US" w:eastAsia="en-GB"/>
        </w:rPr>
        <w:sym w:font="Wingdings" w:char="F06C"/>
      </w:r>
      <w:r w:rsidRPr="00416091">
        <w:rPr>
          <w:rFonts w:ascii="Arial" w:hAnsi="Arial" w:cs="Arial"/>
          <w:sz w:val="22"/>
          <w:szCs w:val="22"/>
          <w:lang w:val="en-US" w:eastAsia="en-GB"/>
        </w:rPr>
        <w:t xml:space="preserve"> </w:t>
      </w:r>
      <w:r>
        <w:rPr>
          <w:rFonts w:ascii="Arial" w:hAnsi="Arial" w:cs="Arial"/>
          <w:sz w:val="22"/>
          <w:szCs w:val="22"/>
          <w:lang w:val="en-US" w:eastAsia="en-GB"/>
        </w:rPr>
        <w:t>c</w:t>
      </w:r>
      <w:r w:rsidRPr="00416091">
        <w:rPr>
          <w:rFonts w:ascii="Arial" w:hAnsi="Arial" w:cs="Arial"/>
          <w:sz w:val="22"/>
          <w:szCs w:val="22"/>
          <w:lang w:val="en-US" w:eastAsia="en-GB"/>
        </w:rPr>
        <w:t xml:space="preserve">onfident because we are </w:t>
      </w:r>
      <w:proofErr w:type="gramStart"/>
      <w:r w:rsidRPr="00416091">
        <w:rPr>
          <w:rFonts w:ascii="Arial" w:hAnsi="Arial" w:cs="Arial"/>
          <w:sz w:val="22"/>
          <w:szCs w:val="22"/>
          <w:lang w:val="en-US" w:eastAsia="en-GB"/>
        </w:rPr>
        <w:t>clearly</w:t>
      </w:r>
      <w:proofErr w:type="gramEnd"/>
    </w:p>
    <w:p w14:paraId="059BD819" w14:textId="655F3A73" w:rsidR="00E11D09" w:rsidRDefault="00E11D09" w:rsidP="00E11D09">
      <w:pPr>
        <w:jc w:val="both"/>
        <w:rPr>
          <w:rFonts w:ascii="Arial" w:hAnsi="Arial" w:cs="Arial"/>
          <w:b/>
          <w:bCs/>
          <w:sz w:val="22"/>
          <w:szCs w:val="22"/>
          <w:lang w:val="en-US" w:eastAsia="en-GB"/>
        </w:rPr>
      </w:pPr>
      <w:r>
        <w:rPr>
          <w:noProof/>
          <w:lang w:eastAsia="en-GB"/>
        </w:rPr>
        <w:drawing>
          <wp:anchor distT="0" distB="0" distL="114300" distR="114300" simplePos="0" relativeHeight="251661312" behindDoc="0" locked="0" layoutInCell="1" allowOverlap="1" wp14:anchorId="036BA0AA" wp14:editId="64066BB7">
            <wp:simplePos x="0" y="0"/>
            <wp:positionH relativeFrom="column">
              <wp:posOffset>2209800</wp:posOffset>
            </wp:positionH>
            <wp:positionV relativeFrom="paragraph">
              <wp:posOffset>130175</wp:posOffset>
            </wp:positionV>
            <wp:extent cx="967105" cy="179705"/>
            <wp:effectExtent l="0" t="0" r="4445" b="0"/>
            <wp:wrapNone/>
            <wp:docPr id="6" name="Picture 6" descr="\\rfh-nas\ht0y\My Pictures\WCC Values - Reassu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fh-nas\ht0y\My Pictures\WCC Values - Reassuri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710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52FF4B22" wp14:editId="7B377632">
            <wp:simplePos x="0" y="0"/>
            <wp:positionH relativeFrom="column">
              <wp:posOffset>161925</wp:posOffset>
            </wp:positionH>
            <wp:positionV relativeFrom="paragraph">
              <wp:posOffset>130175</wp:posOffset>
            </wp:positionV>
            <wp:extent cx="914400" cy="200025"/>
            <wp:effectExtent l="0" t="0" r="0" b="9525"/>
            <wp:wrapNone/>
            <wp:docPr id="1" name="Picture 1" descr="\\rfh-nas\ht0y\My Pictures\WCC Values - Respectf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fh-nas\ht0y\My Pictures\WCC Values - Respectful.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DF25A" w14:textId="77777777" w:rsidR="00E11D09" w:rsidRPr="008E1B3B" w:rsidRDefault="00E11D09" w:rsidP="00E11D09">
      <w:pPr>
        <w:jc w:val="both"/>
        <w:rPr>
          <w:rFonts w:ascii="Arial" w:hAnsi="Arial" w:cs="Arial"/>
          <w:b/>
          <w:bCs/>
          <w:lang w:val="en-US" w:eastAsia="en-GB"/>
        </w:rPr>
      </w:pPr>
      <w:r>
        <w:rPr>
          <w:rFonts w:ascii="Arial" w:hAnsi="Arial" w:cs="Arial"/>
          <w:sz w:val="22"/>
          <w:szCs w:val="22"/>
          <w:lang w:val="en-US" w:eastAsia="en-GB"/>
        </w:rPr>
        <w:sym w:font="Wingdings" w:char="F06C"/>
      </w:r>
      <w:r>
        <w:rPr>
          <w:rFonts w:ascii="Arial" w:hAnsi="Arial" w:cs="Arial"/>
          <w:b/>
          <w:bCs/>
          <w:sz w:val="22"/>
          <w:szCs w:val="22"/>
          <w:lang w:val="en-US" w:eastAsia="en-GB"/>
        </w:rPr>
        <w:t xml:space="preserve">                        </w:t>
      </w:r>
      <w:r w:rsidRPr="00416091">
        <w:rPr>
          <w:rFonts w:ascii="Arial" w:hAnsi="Arial" w:cs="Arial"/>
          <w:b/>
          <w:bCs/>
          <w:sz w:val="22"/>
          <w:szCs w:val="22"/>
          <w:lang w:val="en-US" w:eastAsia="en-GB"/>
        </w:rPr>
        <w:t xml:space="preserve"> </w:t>
      </w:r>
      <w:r>
        <w:rPr>
          <w:rFonts w:ascii="Arial" w:hAnsi="Arial" w:cs="Arial"/>
          <w:b/>
          <w:bCs/>
          <w:sz w:val="22"/>
          <w:szCs w:val="22"/>
          <w:lang w:val="en-US" w:eastAsia="en-GB"/>
        </w:rPr>
        <w:t xml:space="preserve"> </w:t>
      </w:r>
      <w:r w:rsidRPr="00416091">
        <w:rPr>
          <w:rFonts w:ascii="Arial" w:hAnsi="Arial" w:cs="Arial"/>
          <w:sz w:val="22"/>
          <w:szCs w:val="22"/>
          <w:lang w:val="en-US" w:eastAsia="en-GB"/>
        </w:rPr>
        <w:t xml:space="preserve">and cared for  </w:t>
      </w:r>
      <w:r>
        <w:rPr>
          <w:rFonts w:ascii="Arial" w:hAnsi="Arial" w:cs="Arial"/>
          <w:sz w:val="22"/>
          <w:szCs w:val="22"/>
          <w:lang w:val="en-US" w:eastAsia="en-GB"/>
        </w:rPr>
        <w:sym w:font="Wingdings" w:char="F06C"/>
      </w:r>
      <w:r w:rsidRPr="00416091">
        <w:rPr>
          <w:rFonts w:ascii="Arial" w:hAnsi="Arial" w:cs="Arial"/>
          <w:sz w:val="22"/>
          <w:szCs w:val="22"/>
          <w:lang w:val="en-US" w:eastAsia="en-GB"/>
        </w:rPr>
        <w:t xml:space="preserve"> </w:t>
      </w:r>
      <w:r w:rsidRPr="00416091">
        <w:rPr>
          <w:rFonts w:ascii="Arial" w:hAnsi="Arial" w:cs="Arial"/>
          <w:b/>
          <w:bCs/>
          <w:sz w:val="22"/>
          <w:szCs w:val="22"/>
          <w:lang w:val="en-US" w:eastAsia="en-GB"/>
        </w:rPr>
        <w:t xml:space="preserve"> </w:t>
      </w:r>
      <w:r>
        <w:rPr>
          <w:rFonts w:ascii="Arial" w:hAnsi="Arial" w:cs="Arial"/>
          <w:b/>
          <w:bCs/>
          <w:sz w:val="22"/>
          <w:szCs w:val="22"/>
          <w:lang w:val="en-US" w:eastAsia="en-GB"/>
        </w:rPr>
        <w:t xml:space="preserve">                          </w:t>
      </w:r>
      <w:r w:rsidRPr="00416091">
        <w:rPr>
          <w:rFonts w:ascii="Arial" w:hAnsi="Arial" w:cs="Arial"/>
          <w:sz w:val="22"/>
          <w:szCs w:val="22"/>
          <w:lang w:val="en-US" w:eastAsia="en-GB"/>
        </w:rPr>
        <w:t xml:space="preserve">that they are always in safe </w:t>
      </w:r>
      <w:proofErr w:type="gramStart"/>
      <w:r w:rsidRPr="00416091">
        <w:rPr>
          <w:rFonts w:ascii="Arial" w:hAnsi="Arial" w:cs="Arial"/>
          <w:sz w:val="22"/>
          <w:szCs w:val="22"/>
          <w:lang w:val="en-US" w:eastAsia="en-GB"/>
        </w:rPr>
        <w:t>hands</w:t>
      </w:r>
      <w:proofErr w:type="gramEnd"/>
    </w:p>
    <w:p w14:paraId="0007342D" w14:textId="77777777" w:rsidR="00E11D09" w:rsidRDefault="00E11D09" w:rsidP="00E11D09">
      <w:pPr>
        <w:jc w:val="both"/>
        <w:rPr>
          <w:rFonts w:ascii="LiberationSans" w:hAnsi="LiberationSans" w:cs="LiberationSans"/>
          <w:lang w:val="en-US" w:eastAsia="en-GB"/>
        </w:rPr>
      </w:pPr>
    </w:p>
    <w:p w14:paraId="6B9EC4EE" w14:textId="77777777" w:rsidR="002D0DC5" w:rsidRDefault="002D0DC5" w:rsidP="00E11D09">
      <w:pPr>
        <w:jc w:val="both"/>
        <w:rPr>
          <w:rFonts w:ascii="LiberationSans" w:hAnsi="LiberationSans" w:cs="LiberationSans"/>
          <w:lang w:val="en-US" w:eastAsia="en-GB"/>
        </w:rPr>
      </w:pPr>
    </w:p>
    <w:p w14:paraId="119D7FAA" w14:textId="7FDA0FD8" w:rsidR="002D0DC5" w:rsidRDefault="002D0DC5" w:rsidP="002D0DC5">
      <w:pPr>
        <w:pStyle w:val="Heading3"/>
        <w:numPr>
          <w:ilvl w:val="0"/>
          <w:numId w:val="22"/>
        </w:numPr>
        <w:tabs>
          <w:tab w:val="clear" w:pos="720"/>
          <w:tab w:val="num" w:pos="360"/>
        </w:tabs>
        <w:ind w:left="360"/>
        <w:rPr>
          <w:rFonts w:cs="Arial"/>
        </w:rPr>
      </w:pPr>
      <w:r>
        <w:rPr>
          <w:rFonts w:cs="Arial"/>
        </w:rPr>
        <w:t xml:space="preserve">RESPONSIBILITIES </w:t>
      </w:r>
    </w:p>
    <w:p w14:paraId="2CAA6BA3" w14:textId="70040403" w:rsidR="00A95EE2" w:rsidRDefault="00A95EE2" w:rsidP="00E8572D">
      <w:pPr>
        <w:pStyle w:val="ListParagraph"/>
        <w:numPr>
          <w:ilvl w:val="0"/>
          <w:numId w:val="39"/>
        </w:numPr>
        <w:spacing w:after="160" w:line="259" w:lineRule="auto"/>
        <w:contextualSpacing/>
        <w:rPr>
          <w:rFonts w:ascii="Arial" w:hAnsi="Arial" w:cs="Arial"/>
          <w:szCs w:val="24"/>
        </w:rPr>
      </w:pPr>
      <w:r>
        <w:rPr>
          <w:rFonts w:ascii="Arial" w:hAnsi="Arial" w:cs="Arial"/>
          <w:szCs w:val="24"/>
        </w:rPr>
        <w:t>Welcome patients and staff entering the hospital building and undertaken the necessary safety checks</w:t>
      </w:r>
    </w:p>
    <w:p w14:paraId="6C0752E5" w14:textId="3112E361" w:rsidR="00A95EE2" w:rsidRDefault="00A95EE2" w:rsidP="00E8572D">
      <w:pPr>
        <w:pStyle w:val="ListParagraph"/>
        <w:numPr>
          <w:ilvl w:val="0"/>
          <w:numId w:val="39"/>
        </w:numPr>
        <w:spacing w:after="160" w:line="259" w:lineRule="auto"/>
        <w:contextualSpacing/>
        <w:rPr>
          <w:rFonts w:ascii="Arial" w:hAnsi="Arial" w:cs="Arial"/>
          <w:szCs w:val="24"/>
        </w:rPr>
      </w:pPr>
      <w:r>
        <w:rPr>
          <w:rFonts w:ascii="Arial" w:hAnsi="Arial" w:cs="Arial"/>
          <w:szCs w:val="24"/>
        </w:rPr>
        <w:t xml:space="preserve">Monitor the implementation of necessary safety measures, ensuring required </w:t>
      </w:r>
      <w:proofErr w:type="spellStart"/>
      <w:r>
        <w:rPr>
          <w:rFonts w:ascii="Arial" w:hAnsi="Arial" w:cs="Arial"/>
          <w:szCs w:val="24"/>
        </w:rPr>
        <w:t>consumerables</w:t>
      </w:r>
      <w:proofErr w:type="spellEnd"/>
      <w:r>
        <w:rPr>
          <w:rFonts w:ascii="Arial" w:hAnsi="Arial" w:cs="Arial"/>
          <w:szCs w:val="24"/>
        </w:rPr>
        <w:t xml:space="preserve"> are in place and addressing any </w:t>
      </w:r>
      <w:proofErr w:type="spellStart"/>
      <w:r>
        <w:rPr>
          <w:rFonts w:ascii="Arial" w:hAnsi="Arial" w:cs="Arial"/>
          <w:szCs w:val="24"/>
        </w:rPr>
        <w:t>non compliance</w:t>
      </w:r>
      <w:proofErr w:type="spellEnd"/>
    </w:p>
    <w:p w14:paraId="579C4B6A" w14:textId="37AD3FF4" w:rsidR="00A95EE2" w:rsidRDefault="00A95EE2" w:rsidP="00E8572D">
      <w:pPr>
        <w:pStyle w:val="ListParagraph"/>
        <w:numPr>
          <w:ilvl w:val="0"/>
          <w:numId w:val="39"/>
        </w:numPr>
        <w:spacing w:after="160" w:line="259" w:lineRule="auto"/>
        <w:contextualSpacing/>
        <w:rPr>
          <w:rFonts w:ascii="Arial" w:hAnsi="Arial" w:cs="Arial"/>
          <w:szCs w:val="24"/>
        </w:rPr>
      </w:pPr>
      <w:r>
        <w:rPr>
          <w:rFonts w:ascii="Arial" w:hAnsi="Arial" w:cs="Arial"/>
          <w:szCs w:val="24"/>
        </w:rPr>
        <w:t xml:space="preserve">Ensure staff </w:t>
      </w:r>
      <w:r w:rsidR="009D0CF9">
        <w:rPr>
          <w:rFonts w:ascii="Arial" w:hAnsi="Arial" w:cs="Arial"/>
          <w:szCs w:val="24"/>
        </w:rPr>
        <w:t>welfare</w:t>
      </w:r>
      <w:r>
        <w:rPr>
          <w:rFonts w:ascii="Arial" w:hAnsi="Arial" w:cs="Arial"/>
          <w:szCs w:val="24"/>
        </w:rPr>
        <w:t xml:space="preserve"> is maintained by undertaking regular wellbeing check-ins</w:t>
      </w:r>
    </w:p>
    <w:p w14:paraId="0B0E2C35" w14:textId="6E221E57" w:rsidR="00E8572D" w:rsidRPr="002D0DC5" w:rsidRDefault="00A95EE2" w:rsidP="00E8572D">
      <w:pPr>
        <w:pStyle w:val="ListParagraph"/>
        <w:numPr>
          <w:ilvl w:val="0"/>
          <w:numId w:val="39"/>
        </w:numPr>
        <w:spacing w:after="160" w:line="259" w:lineRule="auto"/>
        <w:contextualSpacing/>
        <w:rPr>
          <w:rFonts w:ascii="Arial" w:hAnsi="Arial" w:cs="Arial"/>
          <w:szCs w:val="24"/>
        </w:rPr>
      </w:pPr>
      <w:r>
        <w:rPr>
          <w:rFonts w:ascii="Arial" w:hAnsi="Arial" w:cs="Arial"/>
          <w:szCs w:val="24"/>
        </w:rPr>
        <w:t>C</w:t>
      </w:r>
      <w:r w:rsidR="009D0CF9">
        <w:rPr>
          <w:rFonts w:ascii="Arial" w:hAnsi="Arial" w:cs="Arial"/>
          <w:szCs w:val="24"/>
        </w:rPr>
        <w:t xml:space="preserve">ollect, </w:t>
      </w:r>
      <w:r w:rsidR="00E8572D" w:rsidRPr="002D0DC5">
        <w:rPr>
          <w:rFonts w:ascii="Arial" w:hAnsi="Arial" w:cs="Arial"/>
          <w:szCs w:val="24"/>
        </w:rPr>
        <w:t xml:space="preserve">document </w:t>
      </w:r>
      <w:r w:rsidR="009D0CF9">
        <w:rPr>
          <w:rFonts w:ascii="Arial" w:hAnsi="Arial" w:cs="Arial"/>
          <w:szCs w:val="24"/>
        </w:rPr>
        <w:t xml:space="preserve">and process </w:t>
      </w:r>
      <w:r w:rsidR="00E8572D" w:rsidRPr="002D0DC5">
        <w:rPr>
          <w:rFonts w:ascii="Arial" w:hAnsi="Arial" w:cs="Arial"/>
          <w:szCs w:val="24"/>
        </w:rPr>
        <w:t>multidisciplinary feedback from clinical area</w:t>
      </w:r>
      <w:r w:rsidR="009D0CF9">
        <w:rPr>
          <w:rFonts w:ascii="Arial" w:hAnsi="Arial" w:cs="Arial"/>
          <w:szCs w:val="24"/>
        </w:rPr>
        <w:t>s</w:t>
      </w:r>
      <w:r w:rsidR="00E8572D" w:rsidRPr="002D0DC5">
        <w:rPr>
          <w:rFonts w:ascii="Arial" w:hAnsi="Arial" w:cs="Arial"/>
          <w:szCs w:val="24"/>
        </w:rPr>
        <w:t>, significant events and patient</w:t>
      </w:r>
      <w:r w:rsidR="009D0CF9">
        <w:rPr>
          <w:rFonts w:ascii="Arial" w:hAnsi="Arial" w:cs="Arial"/>
          <w:szCs w:val="24"/>
        </w:rPr>
        <w:t>/family/carer feedback</w:t>
      </w:r>
      <w:r w:rsidR="00E8572D" w:rsidRPr="002D0DC5">
        <w:rPr>
          <w:rFonts w:ascii="Arial" w:hAnsi="Arial" w:cs="Arial"/>
          <w:szCs w:val="24"/>
        </w:rPr>
        <w:t xml:space="preserve"> </w:t>
      </w:r>
    </w:p>
    <w:p w14:paraId="39C2974A" w14:textId="5A3D3D16" w:rsidR="00E8572D" w:rsidRPr="002D0DC5" w:rsidRDefault="009D0CF9" w:rsidP="00E8572D">
      <w:pPr>
        <w:pStyle w:val="ListParagraph"/>
        <w:numPr>
          <w:ilvl w:val="0"/>
          <w:numId w:val="39"/>
        </w:numPr>
        <w:spacing w:after="160" w:line="259" w:lineRule="auto"/>
        <w:contextualSpacing/>
        <w:rPr>
          <w:rFonts w:ascii="Arial" w:hAnsi="Arial" w:cs="Arial"/>
          <w:szCs w:val="24"/>
        </w:rPr>
      </w:pPr>
      <w:r>
        <w:rPr>
          <w:rFonts w:ascii="Arial" w:hAnsi="Arial" w:cs="Arial"/>
          <w:szCs w:val="24"/>
        </w:rPr>
        <w:t>Assist in categor</w:t>
      </w:r>
      <w:r w:rsidR="00E8572D" w:rsidRPr="002D0DC5">
        <w:rPr>
          <w:rFonts w:ascii="Arial" w:hAnsi="Arial" w:cs="Arial"/>
          <w:szCs w:val="24"/>
        </w:rPr>
        <w:t>isation of feedback to key work streams</w:t>
      </w:r>
    </w:p>
    <w:p w14:paraId="7932C7E6" w14:textId="690AAE86" w:rsidR="00E8572D" w:rsidRPr="002D0DC5" w:rsidRDefault="00E8572D" w:rsidP="00E8572D">
      <w:pPr>
        <w:pStyle w:val="ListParagraph"/>
        <w:numPr>
          <w:ilvl w:val="0"/>
          <w:numId w:val="39"/>
        </w:numPr>
        <w:spacing w:after="160" w:line="259" w:lineRule="auto"/>
        <w:contextualSpacing/>
        <w:rPr>
          <w:rFonts w:ascii="Arial" w:hAnsi="Arial" w:cs="Arial"/>
          <w:szCs w:val="24"/>
        </w:rPr>
      </w:pPr>
      <w:r w:rsidRPr="002D0DC5">
        <w:rPr>
          <w:rFonts w:ascii="Arial" w:hAnsi="Arial" w:cs="Arial"/>
          <w:szCs w:val="24"/>
        </w:rPr>
        <w:t>Contribute to the identification and delivery o</w:t>
      </w:r>
      <w:r w:rsidR="00A95EE2">
        <w:rPr>
          <w:rFonts w:ascii="Arial" w:hAnsi="Arial" w:cs="Arial"/>
          <w:szCs w:val="24"/>
        </w:rPr>
        <w:t>f improvements in care delivery, w</w:t>
      </w:r>
      <w:r w:rsidRPr="002D0DC5">
        <w:rPr>
          <w:rFonts w:ascii="Arial" w:hAnsi="Arial" w:cs="Arial"/>
          <w:szCs w:val="24"/>
        </w:rPr>
        <w:t>orking with local leads to implement fixes or trial improvements</w:t>
      </w:r>
      <w:r w:rsidR="009D0CF9">
        <w:rPr>
          <w:rFonts w:ascii="Arial" w:hAnsi="Arial" w:cs="Arial"/>
          <w:szCs w:val="24"/>
        </w:rPr>
        <w:t xml:space="preserve">.  Support local audit an </w:t>
      </w:r>
      <w:proofErr w:type="spellStart"/>
      <w:r w:rsidR="009D0CF9">
        <w:rPr>
          <w:rFonts w:ascii="Arial" w:hAnsi="Arial" w:cs="Arial"/>
          <w:szCs w:val="24"/>
        </w:rPr>
        <w:t>dother</w:t>
      </w:r>
      <w:proofErr w:type="spellEnd"/>
      <w:r w:rsidR="009D0CF9">
        <w:rPr>
          <w:rFonts w:ascii="Arial" w:hAnsi="Arial" w:cs="Arial"/>
          <w:szCs w:val="24"/>
        </w:rPr>
        <w:t xml:space="preserve"> mechanisms to verify that planned adjustments are reliably implemented</w:t>
      </w:r>
      <w:r w:rsidRPr="002D0DC5">
        <w:rPr>
          <w:rFonts w:ascii="Arial" w:hAnsi="Arial" w:cs="Arial"/>
          <w:szCs w:val="24"/>
        </w:rPr>
        <w:t xml:space="preserve"> </w:t>
      </w:r>
    </w:p>
    <w:p w14:paraId="2C2BB07A" w14:textId="7A8A2FE6" w:rsidR="00E8572D" w:rsidRPr="002D0DC5" w:rsidRDefault="00E8572D" w:rsidP="00E8572D">
      <w:pPr>
        <w:pStyle w:val="ListParagraph"/>
        <w:numPr>
          <w:ilvl w:val="0"/>
          <w:numId w:val="39"/>
        </w:numPr>
        <w:spacing w:after="160" w:line="259" w:lineRule="auto"/>
        <w:contextualSpacing/>
        <w:rPr>
          <w:rFonts w:ascii="Arial" w:hAnsi="Arial" w:cs="Arial"/>
          <w:szCs w:val="24"/>
        </w:rPr>
      </w:pPr>
      <w:r w:rsidRPr="002D0DC5">
        <w:rPr>
          <w:rFonts w:ascii="Arial" w:hAnsi="Arial" w:cs="Arial"/>
          <w:szCs w:val="24"/>
        </w:rPr>
        <w:t>Support the facilitation of learning into practice including promoting a positive learning environment, developing opportunities to embed changes of policy into practice and develop communication strategies to disseminate information to all stakeholders.</w:t>
      </w:r>
    </w:p>
    <w:p w14:paraId="231DFDC8" w14:textId="0DFC4FB7" w:rsidR="00E8572D" w:rsidRPr="002D0DC5" w:rsidRDefault="00E8572D" w:rsidP="00E8572D">
      <w:pPr>
        <w:pStyle w:val="ListParagraph"/>
        <w:numPr>
          <w:ilvl w:val="0"/>
          <w:numId w:val="39"/>
        </w:numPr>
        <w:spacing w:after="160" w:line="259" w:lineRule="auto"/>
        <w:contextualSpacing/>
        <w:rPr>
          <w:rFonts w:ascii="Arial" w:hAnsi="Arial" w:cs="Arial"/>
          <w:szCs w:val="24"/>
        </w:rPr>
      </w:pPr>
      <w:r w:rsidRPr="002D0DC5">
        <w:rPr>
          <w:rFonts w:ascii="Arial" w:hAnsi="Arial" w:cs="Arial"/>
          <w:szCs w:val="24"/>
        </w:rPr>
        <w:t>Maintain records of learning concern</w:t>
      </w:r>
      <w:r w:rsidR="00A308DC">
        <w:rPr>
          <w:rFonts w:ascii="Arial" w:hAnsi="Arial" w:cs="Arial"/>
          <w:szCs w:val="24"/>
        </w:rPr>
        <w:t>s</w:t>
      </w:r>
      <w:r w:rsidRPr="002D0DC5">
        <w:rPr>
          <w:rFonts w:ascii="Arial" w:hAnsi="Arial" w:cs="Arial"/>
          <w:szCs w:val="24"/>
        </w:rPr>
        <w:t xml:space="preserve"> and implemented changes.</w:t>
      </w:r>
    </w:p>
    <w:p w14:paraId="509DA3BE" w14:textId="77FACFEB" w:rsidR="00E8572D" w:rsidRDefault="00E8572D" w:rsidP="00E8572D">
      <w:pPr>
        <w:pStyle w:val="ListParagraph"/>
        <w:numPr>
          <w:ilvl w:val="0"/>
          <w:numId w:val="39"/>
        </w:numPr>
        <w:spacing w:after="160" w:line="259" w:lineRule="auto"/>
        <w:contextualSpacing/>
        <w:rPr>
          <w:rFonts w:ascii="Arial" w:hAnsi="Arial" w:cs="Arial"/>
          <w:szCs w:val="24"/>
        </w:rPr>
      </w:pPr>
      <w:r w:rsidRPr="002D0DC5">
        <w:rPr>
          <w:rFonts w:ascii="Arial" w:hAnsi="Arial" w:cs="Arial"/>
          <w:szCs w:val="24"/>
        </w:rPr>
        <w:t xml:space="preserve">Produce regular reports on results of fixes, improvements and changes and audit activity to confirm changes have been successful. </w:t>
      </w:r>
    </w:p>
    <w:p w14:paraId="5B4E196F" w14:textId="77777777" w:rsidR="008937E9" w:rsidRDefault="008937E9" w:rsidP="008937E9">
      <w:pPr>
        <w:spacing w:after="160" w:line="259" w:lineRule="auto"/>
        <w:contextualSpacing/>
        <w:rPr>
          <w:rFonts w:ascii="Arial" w:hAnsi="Arial" w:cs="Arial"/>
        </w:rPr>
      </w:pPr>
    </w:p>
    <w:p w14:paraId="46344922" w14:textId="77777777" w:rsidR="005B54CA" w:rsidRDefault="005B54CA" w:rsidP="005B54CA">
      <w:pPr>
        <w:pStyle w:val="Heading3"/>
        <w:numPr>
          <w:ilvl w:val="0"/>
          <w:numId w:val="22"/>
        </w:numPr>
        <w:tabs>
          <w:tab w:val="clear" w:pos="720"/>
          <w:tab w:val="num" w:pos="360"/>
        </w:tabs>
        <w:ind w:left="360"/>
        <w:rPr>
          <w:rFonts w:cs="Arial"/>
        </w:rPr>
      </w:pPr>
      <w:r>
        <w:rPr>
          <w:rFonts w:cs="Arial"/>
        </w:rPr>
        <w:t xml:space="preserve">RESPONSIBILITY FOR </w:t>
      </w:r>
      <w:r>
        <w:t>PATIENTS</w:t>
      </w:r>
      <w:r>
        <w:rPr>
          <w:rFonts w:cs="Arial"/>
        </w:rPr>
        <w:t xml:space="preserve"> </w:t>
      </w:r>
    </w:p>
    <w:p w14:paraId="64EE167E" w14:textId="2AFDF450" w:rsidR="008937E9" w:rsidRDefault="008937E9" w:rsidP="00D45F7E">
      <w:pPr>
        <w:pStyle w:val="ListParagraph"/>
        <w:numPr>
          <w:ilvl w:val="0"/>
          <w:numId w:val="46"/>
        </w:numPr>
        <w:spacing w:after="0" w:line="259" w:lineRule="auto"/>
        <w:ind w:left="714" w:hanging="357"/>
        <w:rPr>
          <w:rFonts w:ascii="Arial" w:hAnsi="Arial" w:cs="Arial"/>
        </w:rPr>
      </w:pPr>
      <w:r>
        <w:rPr>
          <w:rFonts w:ascii="Arial" w:hAnsi="Arial" w:cs="Arial"/>
        </w:rPr>
        <w:t>Welcome patients on entrance to the hospital and undertake the required safety checks</w:t>
      </w:r>
    </w:p>
    <w:p w14:paraId="07EA77D9" w14:textId="59D62D5C" w:rsidR="008937E9" w:rsidRPr="002D0DC5" w:rsidRDefault="008937E9" w:rsidP="008937E9">
      <w:pPr>
        <w:pStyle w:val="ListParagraph"/>
        <w:numPr>
          <w:ilvl w:val="0"/>
          <w:numId w:val="46"/>
        </w:numPr>
        <w:spacing w:after="0" w:line="259" w:lineRule="auto"/>
        <w:ind w:left="714" w:hanging="357"/>
        <w:rPr>
          <w:rFonts w:ascii="Arial" w:hAnsi="Arial" w:cs="Arial"/>
        </w:rPr>
      </w:pPr>
      <w:r>
        <w:rPr>
          <w:rFonts w:ascii="Arial" w:hAnsi="Arial" w:cs="Arial"/>
        </w:rPr>
        <w:t>Support and manage patients and other visitors to the hospital in understanding the criteria for entrance and reasons for such criteria</w:t>
      </w:r>
    </w:p>
    <w:p w14:paraId="1083CA8B" w14:textId="3724696D" w:rsidR="008937E9" w:rsidRDefault="008937E9" w:rsidP="00D45F7E">
      <w:pPr>
        <w:pStyle w:val="ListParagraph"/>
        <w:numPr>
          <w:ilvl w:val="0"/>
          <w:numId w:val="46"/>
        </w:numPr>
        <w:spacing w:after="0" w:line="259" w:lineRule="auto"/>
        <w:ind w:left="714" w:hanging="357"/>
        <w:rPr>
          <w:rFonts w:ascii="Arial" w:hAnsi="Arial" w:cs="Arial"/>
        </w:rPr>
      </w:pPr>
      <w:r>
        <w:rPr>
          <w:rFonts w:ascii="Arial" w:hAnsi="Arial" w:cs="Arial"/>
        </w:rPr>
        <w:t>Attend emergency calls across the hospital to support the management of patients and members of the public</w:t>
      </w:r>
    </w:p>
    <w:p w14:paraId="46344923" w14:textId="37668302" w:rsidR="005B54CA" w:rsidRDefault="00A95EE2" w:rsidP="00D45F7E">
      <w:pPr>
        <w:pStyle w:val="ListParagraph"/>
        <w:numPr>
          <w:ilvl w:val="0"/>
          <w:numId w:val="46"/>
        </w:numPr>
        <w:spacing w:after="0" w:line="259" w:lineRule="auto"/>
        <w:ind w:left="714" w:hanging="357"/>
        <w:rPr>
          <w:rFonts w:ascii="Arial" w:hAnsi="Arial" w:cs="Arial"/>
        </w:rPr>
      </w:pPr>
      <w:r>
        <w:rPr>
          <w:rFonts w:ascii="Arial" w:hAnsi="Arial" w:cs="Arial"/>
        </w:rPr>
        <w:t>Interact</w:t>
      </w:r>
      <w:r w:rsidR="002D0DC5">
        <w:rPr>
          <w:rFonts w:ascii="Arial" w:hAnsi="Arial" w:cs="Arial"/>
        </w:rPr>
        <w:t xml:space="preserve"> with patients, relatives and carers </w:t>
      </w:r>
      <w:r w:rsidR="008937E9">
        <w:rPr>
          <w:rFonts w:ascii="Arial" w:hAnsi="Arial" w:cs="Arial"/>
        </w:rPr>
        <w:t xml:space="preserve">and shadow patients </w:t>
      </w:r>
      <w:r w:rsidR="002D0DC5">
        <w:rPr>
          <w:rFonts w:ascii="Arial" w:hAnsi="Arial" w:cs="Arial"/>
        </w:rPr>
        <w:t xml:space="preserve">in </w:t>
      </w:r>
      <w:r w:rsidR="008937E9">
        <w:rPr>
          <w:rFonts w:ascii="Arial" w:hAnsi="Arial" w:cs="Arial"/>
        </w:rPr>
        <w:t xml:space="preserve">order </w:t>
      </w:r>
      <w:r w:rsidR="002D0DC5">
        <w:rPr>
          <w:rFonts w:ascii="Arial" w:hAnsi="Arial" w:cs="Arial"/>
        </w:rPr>
        <w:t xml:space="preserve">to capture </w:t>
      </w:r>
      <w:proofErr w:type="spellStart"/>
      <w:r w:rsidR="002D0DC5">
        <w:rPr>
          <w:rFonts w:ascii="Arial" w:hAnsi="Arial" w:cs="Arial"/>
        </w:rPr>
        <w:t>qualative</w:t>
      </w:r>
      <w:proofErr w:type="spellEnd"/>
      <w:r w:rsidR="008937E9">
        <w:rPr>
          <w:rFonts w:ascii="Arial" w:hAnsi="Arial" w:cs="Arial"/>
        </w:rPr>
        <w:t xml:space="preserve"> and </w:t>
      </w:r>
      <w:proofErr w:type="spellStart"/>
      <w:r w:rsidR="008937E9">
        <w:rPr>
          <w:rFonts w:ascii="Arial" w:hAnsi="Arial" w:cs="Arial"/>
        </w:rPr>
        <w:t>quantative</w:t>
      </w:r>
      <w:proofErr w:type="spellEnd"/>
      <w:r w:rsidR="002D0DC5">
        <w:rPr>
          <w:rFonts w:ascii="Arial" w:hAnsi="Arial" w:cs="Arial"/>
        </w:rPr>
        <w:t xml:space="preserve"> data on their experiences to support the identification of improvement opportunities</w:t>
      </w:r>
    </w:p>
    <w:p w14:paraId="0998DDBB" w14:textId="0F30EF63" w:rsidR="008937E9" w:rsidRPr="00A95EE2" w:rsidRDefault="00A95EE2" w:rsidP="00A95EE2">
      <w:pPr>
        <w:pStyle w:val="ListParagraph"/>
        <w:numPr>
          <w:ilvl w:val="0"/>
          <w:numId w:val="46"/>
        </w:numPr>
        <w:spacing w:after="0" w:line="259" w:lineRule="auto"/>
        <w:ind w:left="714" w:hanging="357"/>
        <w:rPr>
          <w:rFonts w:ascii="Arial" w:hAnsi="Arial" w:cs="Arial"/>
        </w:rPr>
      </w:pPr>
      <w:r>
        <w:rPr>
          <w:rFonts w:ascii="Arial" w:hAnsi="Arial" w:cs="Arial"/>
        </w:rPr>
        <w:t>Liais</w:t>
      </w:r>
      <w:r w:rsidRPr="00A95EE2">
        <w:rPr>
          <w:rFonts w:ascii="Arial" w:hAnsi="Arial" w:cs="Arial"/>
        </w:rPr>
        <w:t xml:space="preserve">e </w:t>
      </w:r>
      <w:r>
        <w:rPr>
          <w:rFonts w:ascii="Arial" w:hAnsi="Arial" w:cs="Arial"/>
        </w:rPr>
        <w:t xml:space="preserve">with patients, </w:t>
      </w:r>
      <w:proofErr w:type="spellStart"/>
      <w:r>
        <w:rPr>
          <w:rFonts w:ascii="Arial" w:hAnsi="Arial" w:cs="Arial"/>
        </w:rPr>
        <w:t>realtives</w:t>
      </w:r>
      <w:proofErr w:type="spellEnd"/>
      <w:r>
        <w:rPr>
          <w:rFonts w:ascii="Arial" w:hAnsi="Arial" w:cs="Arial"/>
        </w:rPr>
        <w:t xml:space="preserve"> and carers to address any concerns they may raise</w:t>
      </w:r>
    </w:p>
    <w:p w14:paraId="46344928" w14:textId="77777777" w:rsidR="005B54CA" w:rsidRDefault="005B54CA" w:rsidP="005B54CA"/>
    <w:p w14:paraId="238AC805" w14:textId="77777777" w:rsidR="00A308DC" w:rsidRDefault="00A308DC" w:rsidP="005B54CA"/>
    <w:p w14:paraId="46344929" w14:textId="77777777" w:rsidR="005B54CA" w:rsidRDefault="005B54CA" w:rsidP="005B54CA">
      <w:pPr>
        <w:pStyle w:val="Heading3"/>
        <w:numPr>
          <w:ilvl w:val="0"/>
          <w:numId w:val="22"/>
        </w:numPr>
        <w:tabs>
          <w:tab w:val="clear" w:pos="720"/>
          <w:tab w:val="num" w:pos="360"/>
        </w:tabs>
        <w:ind w:left="360"/>
      </w:pPr>
      <w:r>
        <w:t xml:space="preserve">RESPONSIBILITY FOR POLICY AND SERVICE DEVELOPMENT </w:t>
      </w:r>
    </w:p>
    <w:p w14:paraId="3E04DDB6" w14:textId="77777777" w:rsidR="00814C6B" w:rsidRPr="002D0DC5" w:rsidRDefault="00814C6B" w:rsidP="002D0DC5">
      <w:pPr>
        <w:numPr>
          <w:ilvl w:val="0"/>
          <w:numId w:val="44"/>
        </w:numPr>
        <w:rPr>
          <w:rFonts w:ascii="Arial" w:hAnsi="Arial" w:cs="Arial"/>
          <w:sz w:val="22"/>
          <w:szCs w:val="22"/>
        </w:rPr>
      </w:pPr>
      <w:r w:rsidRPr="002D0DC5">
        <w:rPr>
          <w:rFonts w:ascii="Arial" w:hAnsi="Arial" w:cs="Arial"/>
          <w:sz w:val="22"/>
          <w:szCs w:val="22"/>
        </w:rPr>
        <w:t>Ensure attendance at training as appropriate to the needs of the role</w:t>
      </w:r>
    </w:p>
    <w:p w14:paraId="5BBA5F10" w14:textId="77777777" w:rsidR="00814C6B" w:rsidRDefault="00814C6B" w:rsidP="002D0DC5">
      <w:pPr>
        <w:pStyle w:val="Default"/>
        <w:numPr>
          <w:ilvl w:val="1"/>
          <w:numId w:val="44"/>
        </w:numPr>
        <w:tabs>
          <w:tab w:val="clear" w:pos="1421"/>
          <w:tab w:val="num" w:pos="701"/>
        </w:tabs>
        <w:ind w:left="701"/>
        <w:rPr>
          <w:rFonts w:ascii="Arial" w:hAnsi="Arial" w:cs="Arial"/>
          <w:sz w:val="22"/>
          <w:szCs w:val="22"/>
        </w:rPr>
      </w:pPr>
      <w:r w:rsidRPr="002D0DC5">
        <w:rPr>
          <w:rFonts w:ascii="Arial" w:hAnsi="Arial" w:cs="Arial"/>
          <w:sz w:val="22"/>
          <w:szCs w:val="22"/>
        </w:rPr>
        <w:lastRenderedPageBreak/>
        <w:t xml:space="preserve">Maintain comprehensive training records </w:t>
      </w:r>
    </w:p>
    <w:p w14:paraId="089704BB" w14:textId="41F64718" w:rsidR="009D0CF9" w:rsidRPr="002D0DC5" w:rsidRDefault="009D0CF9" w:rsidP="002D0DC5">
      <w:pPr>
        <w:pStyle w:val="Default"/>
        <w:numPr>
          <w:ilvl w:val="1"/>
          <w:numId w:val="44"/>
        </w:numPr>
        <w:tabs>
          <w:tab w:val="clear" w:pos="1421"/>
          <w:tab w:val="num" w:pos="701"/>
        </w:tabs>
        <w:ind w:left="701"/>
        <w:rPr>
          <w:rFonts w:ascii="Arial" w:hAnsi="Arial" w:cs="Arial"/>
          <w:sz w:val="22"/>
          <w:szCs w:val="22"/>
        </w:rPr>
      </w:pPr>
      <w:r>
        <w:rPr>
          <w:rFonts w:ascii="Arial" w:hAnsi="Arial" w:cs="Arial"/>
          <w:sz w:val="22"/>
          <w:szCs w:val="22"/>
        </w:rPr>
        <w:t>Support the development and delivery of quality improvement training for staff</w:t>
      </w:r>
    </w:p>
    <w:p w14:paraId="4634492E" w14:textId="77777777" w:rsidR="005B54CA" w:rsidRDefault="005B54CA" w:rsidP="005B54CA"/>
    <w:p w14:paraId="6BAED190" w14:textId="77777777" w:rsidR="00A95EE2" w:rsidRDefault="00A95EE2" w:rsidP="005B54CA"/>
    <w:p w14:paraId="4634492F" w14:textId="77777777" w:rsidR="005B54CA" w:rsidRDefault="005B54CA" w:rsidP="005B54CA">
      <w:pPr>
        <w:pStyle w:val="Heading3"/>
        <w:numPr>
          <w:ilvl w:val="0"/>
          <w:numId w:val="22"/>
        </w:numPr>
        <w:tabs>
          <w:tab w:val="clear" w:pos="720"/>
          <w:tab w:val="num" w:pos="360"/>
        </w:tabs>
        <w:ind w:left="360"/>
      </w:pPr>
      <w:r>
        <w:t>RESPONSIBILITY FOR FINANCIAL AND PHYSICAL RESOURCES</w:t>
      </w:r>
    </w:p>
    <w:p w14:paraId="0ACB3560" w14:textId="77777777" w:rsidR="00814C6B" w:rsidRPr="002D0DC5" w:rsidRDefault="00814C6B" w:rsidP="00814C6B">
      <w:pPr>
        <w:numPr>
          <w:ilvl w:val="0"/>
          <w:numId w:val="43"/>
        </w:numPr>
        <w:rPr>
          <w:rFonts w:ascii="Arial" w:hAnsi="Arial" w:cs="Arial"/>
          <w:sz w:val="22"/>
        </w:rPr>
      </w:pPr>
      <w:r w:rsidRPr="002D0DC5">
        <w:rPr>
          <w:rFonts w:ascii="Arial" w:hAnsi="Arial" w:cs="Arial"/>
          <w:sz w:val="22"/>
        </w:rPr>
        <w:t>Work in a way which is efficient and effective and adds value to the organisation</w:t>
      </w:r>
    </w:p>
    <w:p w14:paraId="3DC118E0" w14:textId="77777777" w:rsidR="00D36582" w:rsidRPr="002D0DC5" w:rsidRDefault="00D36582" w:rsidP="00D36582">
      <w:pPr>
        <w:ind w:left="720"/>
        <w:rPr>
          <w:rFonts w:ascii="Arial" w:hAnsi="Arial" w:cs="Arial"/>
          <w:sz w:val="22"/>
        </w:rPr>
      </w:pPr>
    </w:p>
    <w:p w14:paraId="46344934" w14:textId="77777777" w:rsidR="005B54CA" w:rsidRDefault="005B54CA" w:rsidP="005B54CA"/>
    <w:p w14:paraId="46344935" w14:textId="77777777" w:rsidR="005B54CA" w:rsidRDefault="005B54CA" w:rsidP="005B54CA">
      <w:pPr>
        <w:pStyle w:val="Heading3"/>
        <w:numPr>
          <w:ilvl w:val="0"/>
          <w:numId w:val="22"/>
        </w:numPr>
        <w:tabs>
          <w:tab w:val="clear" w:pos="720"/>
          <w:tab w:val="num" w:pos="360"/>
        </w:tabs>
        <w:ind w:left="360"/>
      </w:pPr>
      <w:r>
        <w:t xml:space="preserve">RESPONSIBILITY FOR </w:t>
      </w:r>
      <w:r>
        <w:rPr>
          <w:rFonts w:cs="Arial"/>
        </w:rPr>
        <w:t>LEADING AND MANAGING</w:t>
      </w:r>
    </w:p>
    <w:p w14:paraId="4BE4F579" w14:textId="771C04C7" w:rsidR="00814C6B" w:rsidRDefault="00A308DC" w:rsidP="002D0DC5">
      <w:pPr>
        <w:pStyle w:val="Default"/>
        <w:numPr>
          <w:ilvl w:val="0"/>
          <w:numId w:val="41"/>
        </w:numPr>
        <w:rPr>
          <w:sz w:val="22"/>
          <w:szCs w:val="22"/>
        </w:rPr>
      </w:pPr>
      <w:r>
        <w:rPr>
          <w:sz w:val="22"/>
          <w:szCs w:val="22"/>
        </w:rPr>
        <w:t>S</w:t>
      </w:r>
      <w:r w:rsidR="00814C6B" w:rsidRPr="00E92054">
        <w:rPr>
          <w:sz w:val="22"/>
          <w:szCs w:val="22"/>
        </w:rPr>
        <w:t xml:space="preserve">upport </w:t>
      </w:r>
      <w:r w:rsidR="002D0DC5">
        <w:rPr>
          <w:sz w:val="22"/>
          <w:szCs w:val="22"/>
        </w:rPr>
        <w:t>teams to effectively implement change</w:t>
      </w:r>
    </w:p>
    <w:p w14:paraId="5639ECFE" w14:textId="77777777" w:rsidR="002D0DC5" w:rsidRPr="009D0CF9" w:rsidRDefault="002D0DC5" w:rsidP="002D0DC5">
      <w:pPr>
        <w:pStyle w:val="ListParagraph"/>
        <w:numPr>
          <w:ilvl w:val="0"/>
          <w:numId w:val="41"/>
        </w:numPr>
        <w:spacing w:after="160" w:line="259" w:lineRule="auto"/>
        <w:contextualSpacing/>
      </w:pPr>
      <w:r w:rsidRPr="002D0DC5">
        <w:rPr>
          <w:rFonts w:ascii="Arial" w:hAnsi="Arial" w:cs="Arial"/>
          <w:szCs w:val="24"/>
        </w:rPr>
        <w:t xml:space="preserve">Identify and recruit new </w:t>
      </w:r>
      <w:r w:rsidRPr="00F412FB">
        <w:rPr>
          <w:rFonts w:ascii="Arial" w:hAnsi="Arial" w:cs="Arial"/>
          <w:szCs w:val="24"/>
        </w:rPr>
        <w:t>staff partners</w:t>
      </w:r>
      <w:r w:rsidRPr="002D0DC5">
        <w:rPr>
          <w:rFonts w:ascii="Arial" w:hAnsi="Arial" w:cs="Arial"/>
          <w:szCs w:val="24"/>
        </w:rPr>
        <w:t xml:space="preserve"> to promote a wide skill mix in team enabling learning from a wide range of perspectives.</w:t>
      </w:r>
    </w:p>
    <w:p w14:paraId="20123B76" w14:textId="4BC073EB" w:rsidR="009D0CF9" w:rsidRPr="002D0DC5" w:rsidRDefault="009D0CF9" w:rsidP="002D0DC5">
      <w:pPr>
        <w:pStyle w:val="ListParagraph"/>
        <w:numPr>
          <w:ilvl w:val="0"/>
          <w:numId w:val="41"/>
        </w:numPr>
        <w:spacing w:after="160" w:line="259" w:lineRule="auto"/>
        <w:contextualSpacing/>
      </w:pPr>
      <w:r>
        <w:rPr>
          <w:rFonts w:ascii="Arial" w:hAnsi="Arial" w:cs="Arial"/>
          <w:szCs w:val="24"/>
        </w:rPr>
        <w:t xml:space="preserve">Participate in networking and connectivity of learning </w:t>
      </w:r>
      <w:r w:rsidR="00F412FB">
        <w:rPr>
          <w:rFonts w:ascii="Arial" w:hAnsi="Arial" w:cs="Arial"/>
          <w:szCs w:val="24"/>
        </w:rPr>
        <w:t>coordinators</w:t>
      </w:r>
      <w:r>
        <w:rPr>
          <w:rFonts w:ascii="Arial" w:hAnsi="Arial" w:cs="Arial"/>
          <w:szCs w:val="24"/>
        </w:rPr>
        <w:t xml:space="preserve"> within and across sites and in joint professional development</w:t>
      </w:r>
    </w:p>
    <w:p w14:paraId="29AA07BD" w14:textId="0A0C8E2B" w:rsidR="00814C6B" w:rsidRDefault="00814C6B" w:rsidP="002D0DC5">
      <w:pPr>
        <w:pStyle w:val="ListParagraph"/>
        <w:numPr>
          <w:ilvl w:val="0"/>
          <w:numId w:val="41"/>
        </w:numPr>
        <w:spacing w:after="160" w:line="259" w:lineRule="auto"/>
        <w:contextualSpacing/>
        <w:rPr>
          <w:rFonts w:ascii="Arial" w:hAnsi="Arial" w:cs="Arial"/>
        </w:rPr>
      </w:pPr>
      <w:r w:rsidRPr="002D0DC5">
        <w:rPr>
          <w:rFonts w:ascii="Arial" w:hAnsi="Arial" w:cs="Arial"/>
        </w:rPr>
        <w:t xml:space="preserve">To act as a role model for behaviour in how to deal effectively and sympathetically with </w:t>
      </w:r>
      <w:r w:rsidR="002D0DC5" w:rsidRPr="002D0DC5">
        <w:rPr>
          <w:rFonts w:ascii="Arial" w:hAnsi="Arial" w:cs="Arial"/>
        </w:rPr>
        <w:t>patients and staff who raise concerns</w:t>
      </w:r>
      <w:r w:rsidR="009D0CF9">
        <w:rPr>
          <w:rFonts w:ascii="Arial" w:hAnsi="Arial" w:cs="Arial"/>
        </w:rPr>
        <w:t xml:space="preserve"> and come forward with suggestions</w:t>
      </w:r>
    </w:p>
    <w:p w14:paraId="22EED249" w14:textId="77777777" w:rsidR="00B74F41" w:rsidRPr="00B74F41" w:rsidRDefault="00B74F41" w:rsidP="00B74F41">
      <w:pPr>
        <w:ind w:left="142"/>
        <w:rPr>
          <w:rFonts w:ascii="Arial" w:hAnsi="Arial" w:cs="Arial"/>
          <w:b/>
          <w:sz w:val="22"/>
        </w:rPr>
      </w:pPr>
    </w:p>
    <w:p w14:paraId="4634493A" w14:textId="77777777" w:rsidR="005B54CA" w:rsidRDefault="005B54CA" w:rsidP="005B54CA">
      <w:pPr>
        <w:pStyle w:val="Heading3"/>
      </w:pPr>
    </w:p>
    <w:p w14:paraId="4634493B" w14:textId="77777777" w:rsidR="005B54CA" w:rsidRDefault="005B54CA" w:rsidP="005B54CA">
      <w:pPr>
        <w:pStyle w:val="Heading3"/>
        <w:numPr>
          <w:ilvl w:val="0"/>
          <w:numId w:val="22"/>
        </w:numPr>
        <w:tabs>
          <w:tab w:val="clear" w:pos="720"/>
          <w:tab w:val="num" w:pos="360"/>
        </w:tabs>
        <w:ind w:left="360"/>
      </w:pPr>
      <w:r>
        <w:t xml:space="preserve">RESPONSIBILITY FOR </w:t>
      </w:r>
      <w:r>
        <w:rPr>
          <w:rFonts w:cs="Arial"/>
        </w:rPr>
        <w:t>INFORMATION RESOURCES</w:t>
      </w:r>
    </w:p>
    <w:p w14:paraId="1F09892C" w14:textId="1EB6B76D" w:rsidR="002D0DC5" w:rsidRDefault="002D0DC5" w:rsidP="002D0DC5">
      <w:pPr>
        <w:numPr>
          <w:ilvl w:val="0"/>
          <w:numId w:val="47"/>
        </w:numPr>
        <w:rPr>
          <w:rFonts w:ascii="Arial" w:hAnsi="Arial" w:cs="Arial"/>
          <w:sz w:val="22"/>
          <w:szCs w:val="22"/>
        </w:rPr>
      </w:pPr>
      <w:r>
        <w:rPr>
          <w:rFonts w:ascii="Arial" w:hAnsi="Arial" w:cs="Arial"/>
          <w:sz w:val="22"/>
          <w:szCs w:val="22"/>
        </w:rPr>
        <w:t>Learning system spreadsheet</w:t>
      </w:r>
      <w:r w:rsidR="009D0CF9">
        <w:rPr>
          <w:rFonts w:ascii="Arial" w:hAnsi="Arial" w:cs="Arial"/>
          <w:sz w:val="22"/>
          <w:szCs w:val="22"/>
        </w:rPr>
        <w:t xml:space="preserve"> / application</w:t>
      </w:r>
    </w:p>
    <w:p w14:paraId="610DC94C" w14:textId="218CDB67" w:rsidR="00814C6B" w:rsidRPr="002D0DC5" w:rsidRDefault="00814C6B" w:rsidP="002D0DC5">
      <w:pPr>
        <w:numPr>
          <w:ilvl w:val="0"/>
          <w:numId w:val="47"/>
        </w:numPr>
        <w:rPr>
          <w:rFonts w:ascii="Arial" w:hAnsi="Arial" w:cs="Arial"/>
          <w:sz w:val="22"/>
          <w:szCs w:val="22"/>
        </w:rPr>
      </w:pPr>
      <w:r w:rsidRPr="002D0DC5">
        <w:rPr>
          <w:rFonts w:ascii="Arial" w:hAnsi="Arial" w:cs="Arial"/>
          <w:sz w:val="22"/>
          <w:szCs w:val="22"/>
        </w:rPr>
        <w:t xml:space="preserve">Incidents </w:t>
      </w:r>
    </w:p>
    <w:p w14:paraId="68F05208" w14:textId="77777777" w:rsidR="00814C6B" w:rsidRPr="002D0DC5" w:rsidRDefault="00814C6B" w:rsidP="002D0DC5">
      <w:pPr>
        <w:numPr>
          <w:ilvl w:val="0"/>
          <w:numId w:val="47"/>
        </w:numPr>
        <w:rPr>
          <w:rFonts w:ascii="Arial" w:hAnsi="Arial" w:cs="Arial"/>
          <w:sz w:val="22"/>
          <w:szCs w:val="22"/>
        </w:rPr>
      </w:pPr>
      <w:r w:rsidRPr="002D0DC5">
        <w:rPr>
          <w:rFonts w:ascii="Arial" w:hAnsi="Arial" w:cs="Arial"/>
          <w:sz w:val="22"/>
          <w:szCs w:val="22"/>
        </w:rPr>
        <w:t>Risks</w:t>
      </w:r>
    </w:p>
    <w:p w14:paraId="6687EC8C" w14:textId="77777777" w:rsidR="00814C6B" w:rsidRPr="002D0DC5" w:rsidRDefault="00814C6B" w:rsidP="002D0DC5">
      <w:pPr>
        <w:numPr>
          <w:ilvl w:val="0"/>
          <w:numId w:val="47"/>
        </w:numPr>
        <w:rPr>
          <w:rFonts w:ascii="Arial" w:hAnsi="Arial" w:cs="Arial"/>
          <w:sz w:val="22"/>
          <w:szCs w:val="22"/>
        </w:rPr>
      </w:pPr>
      <w:r w:rsidRPr="002D0DC5">
        <w:rPr>
          <w:rFonts w:ascii="Arial" w:hAnsi="Arial" w:cs="Arial"/>
          <w:sz w:val="22"/>
          <w:szCs w:val="22"/>
        </w:rPr>
        <w:t>PALS</w:t>
      </w:r>
    </w:p>
    <w:p w14:paraId="078AA96E" w14:textId="77777777" w:rsidR="00814C6B" w:rsidRPr="002D0DC5" w:rsidRDefault="00814C6B" w:rsidP="002D0DC5">
      <w:pPr>
        <w:numPr>
          <w:ilvl w:val="0"/>
          <w:numId w:val="47"/>
        </w:numPr>
        <w:rPr>
          <w:rFonts w:ascii="Arial" w:hAnsi="Arial" w:cs="Arial"/>
          <w:sz w:val="22"/>
          <w:szCs w:val="22"/>
        </w:rPr>
      </w:pPr>
      <w:r w:rsidRPr="002D0DC5">
        <w:rPr>
          <w:rFonts w:ascii="Arial" w:hAnsi="Arial" w:cs="Arial"/>
          <w:sz w:val="22"/>
          <w:szCs w:val="22"/>
        </w:rPr>
        <w:t xml:space="preserve">Complaints </w:t>
      </w:r>
    </w:p>
    <w:p w14:paraId="33E42889" w14:textId="77777777" w:rsidR="00D36582" w:rsidRPr="002D0DC5" w:rsidRDefault="00D36582" w:rsidP="00D36582">
      <w:pPr>
        <w:ind w:left="720"/>
        <w:rPr>
          <w:rFonts w:ascii="Arial" w:hAnsi="Arial" w:cs="Arial"/>
          <w:sz w:val="22"/>
          <w:szCs w:val="22"/>
        </w:rPr>
      </w:pPr>
    </w:p>
    <w:p w14:paraId="2866FD04" w14:textId="77777777" w:rsidR="00B74F41" w:rsidRPr="00B74F41" w:rsidRDefault="00B74F41" w:rsidP="00B74F41">
      <w:pPr>
        <w:ind w:left="142"/>
        <w:rPr>
          <w:rFonts w:ascii="Arial" w:hAnsi="Arial" w:cs="Arial"/>
          <w:b/>
          <w:sz w:val="22"/>
        </w:rPr>
      </w:pPr>
    </w:p>
    <w:p w14:paraId="46344941" w14:textId="77777777" w:rsidR="005B54CA" w:rsidRDefault="005B54CA" w:rsidP="005B54CA">
      <w:pPr>
        <w:pStyle w:val="Heading3"/>
        <w:numPr>
          <w:ilvl w:val="0"/>
          <w:numId w:val="22"/>
        </w:numPr>
        <w:tabs>
          <w:tab w:val="clear" w:pos="720"/>
          <w:tab w:val="num" w:pos="360"/>
        </w:tabs>
        <w:ind w:left="360"/>
      </w:pPr>
      <w:r>
        <w:t xml:space="preserve">RESPONSIBILITY FOR RESEARCH AND DEVELOPMENT </w:t>
      </w:r>
    </w:p>
    <w:p w14:paraId="084B0916" w14:textId="133EFB7F" w:rsidR="00814C6B" w:rsidRDefault="00814C6B" w:rsidP="00814C6B">
      <w:pPr>
        <w:numPr>
          <w:ilvl w:val="0"/>
          <w:numId w:val="42"/>
        </w:numPr>
        <w:rPr>
          <w:rFonts w:ascii="Arial" w:hAnsi="Arial" w:cs="Arial"/>
          <w:sz w:val="22"/>
          <w:szCs w:val="22"/>
        </w:rPr>
      </w:pPr>
      <w:r w:rsidRPr="002D0DC5">
        <w:rPr>
          <w:rFonts w:ascii="Arial" w:hAnsi="Arial" w:cs="Arial"/>
          <w:sz w:val="22"/>
          <w:szCs w:val="22"/>
        </w:rPr>
        <w:t xml:space="preserve">To work in partnership with others to ensure continuous improvement and </w:t>
      </w:r>
      <w:r w:rsidR="00A308DC">
        <w:rPr>
          <w:rFonts w:ascii="Arial" w:hAnsi="Arial" w:cs="Arial"/>
          <w:sz w:val="22"/>
          <w:szCs w:val="22"/>
        </w:rPr>
        <w:t>implementation of best practice</w:t>
      </w:r>
      <w:r w:rsidRPr="002D0DC5">
        <w:rPr>
          <w:rFonts w:ascii="Arial" w:hAnsi="Arial" w:cs="Arial"/>
          <w:sz w:val="22"/>
          <w:szCs w:val="22"/>
        </w:rPr>
        <w:t xml:space="preserve"> </w:t>
      </w:r>
    </w:p>
    <w:p w14:paraId="16E767BB" w14:textId="1B9DE37D" w:rsidR="0005726D" w:rsidRPr="002D0DC5" w:rsidRDefault="0005726D" w:rsidP="00814C6B">
      <w:pPr>
        <w:numPr>
          <w:ilvl w:val="0"/>
          <w:numId w:val="42"/>
        </w:numPr>
        <w:rPr>
          <w:rFonts w:ascii="Arial" w:hAnsi="Arial" w:cs="Arial"/>
          <w:sz w:val="22"/>
          <w:szCs w:val="22"/>
        </w:rPr>
      </w:pPr>
      <w:r>
        <w:rPr>
          <w:rFonts w:ascii="Arial" w:hAnsi="Arial" w:cs="Arial"/>
          <w:sz w:val="22"/>
          <w:szCs w:val="22"/>
        </w:rPr>
        <w:t>Undertake observational audits and surveys of patients or staff as necessary to support service improvement</w:t>
      </w:r>
    </w:p>
    <w:p w14:paraId="46344947" w14:textId="77777777" w:rsidR="005B54CA" w:rsidRDefault="005B54CA" w:rsidP="005B54CA">
      <w:pPr>
        <w:jc w:val="both"/>
        <w:rPr>
          <w:rFonts w:ascii="Arial" w:hAnsi="Arial" w:cs="Arial"/>
          <w:b/>
          <w:bCs/>
          <w:lang w:val="en-US"/>
        </w:rPr>
      </w:pPr>
    </w:p>
    <w:p w14:paraId="52F3DD78" w14:textId="77777777" w:rsidR="00D36582" w:rsidRDefault="00D36582" w:rsidP="005B54CA">
      <w:pPr>
        <w:jc w:val="both"/>
        <w:rPr>
          <w:rFonts w:ascii="Arial" w:hAnsi="Arial" w:cs="Arial"/>
          <w:b/>
          <w:bCs/>
          <w:lang w:val="en-US"/>
        </w:rPr>
      </w:pPr>
    </w:p>
    <w:p w14:paraId="46344948" w14:textId="77777777" w:rsidR="005B54CA" w:rsidRPr="00B74F41" w:rsidRDefault="005B54CA" w:rsidP="005B54CA">
      <w:pPr>
        <w:jc w:val="both"/>
        <w:rPr>
          <w:rFonts w:ascii="Arial" w:hAnsi="Arial" w:cs="Arial"/>
          <w:b/>
          <w:bCs/>
          <w:sz w:val="22"/>
          <w:lang w:val="en-US"/>
        </w:rPr>
      </w:pPr>
      <w:r w:rsidRPr="00B74F41">
        <w:rPr>
          <w:rFonts w:ascii="Arial" w:hAnsi="Arial" w:cs="Arial"/>
          <w:b/>
          <w:bCs/>
          <w:sz w:val="22"/>
          <w:lang w:val="en-US"/>
        </w:rPr>
        <w:t>GENERAL RESPONSIBILITIES</w:t>
      </w:r>
    </w:p>
    <w:p w14:paraId="46344949" w14:textId="77777777" w:rsidR="005B54CA" w:rsidRPr="00B74F41" w:rsidRDefault="005B54CA" w:rsidP="005B54CA">
      <w:pPr>
        <w:jc w:val="both"/>
        <w:rPr>
          <w:rFonts w:ascii="Arial" w:hAnsi="Arial" w:cs="Arial"/>
          <w:b/>
          <w:bCs/>
          <w:sz w:val="22"/>
          <w:lang w:val="en-US"/>
        </w:rPr>
      </w:pPr>
      <w:r w:rsidRPr="00B74F41">
        <w:rPr>
          <w:rFonts w:ascii="Arial" w:hAnsi="Arial" w:cs="Arial"/>
          <w:b/>
          <w:bCs/>
          <w:sz w:val="22"/>
          <w:lang w:val="en-US"/>
        </w:rPr>
        <w:t>Infection Control</w:t>
      </w:r>
    </w:p>
    <w:p w14:paraId="4634494A" w14:textId="77777777" w:rsidR="005B54CA" w:rsidRPr="00B74F41" w:rsidRDefault="005B54CA" w:rsidP="005B54CA">
      <w:pPr>
        <w:jc w:val="both"/>
        <w:rPr>
          <w:rFonts w:ascii="Arial" w:hAnsi="Arial" w:cs="Arial"/>
          <w:sz w:val="22"/>
          <w:lang w:val="en-US"/>
        </w:rPr>
      </w:pPr>
      <w:r w:rsidRPr="00B74F41">
        <w:rPr>
          <w:rFonts w:ascii="Arial" w:hAnsi="Arial" w:cs="Arial"/>
          <w:sz w:val="22"/>
          <w:lang w:val="en-US"/>
        </w:rPr>
        <w:t xml:space="preserve">Infection control is everyone’s responsibility. All staff, both clinical and </w:t>
      </w:r>
      <w:proofErr w:type="spellStart"/>
      <w:r w:rsidRPr="00B74F41">
        <w:rPr>
          <w:rFonts w:ascii="Arial" w:hAnsi="Arial" w:cs="Arial"/>
          <w:sz w:val="22"/>
          <w:lang w:val="en-US"/>
        </w:rPr>
        <w:t>non clinical</w:t>
      </w:r>
      <w:proofErr w:type="spellEnd"/>
      <w:r w:rsidRPr="00B74F41">
        <w:rPr>
          <w:rFonts w:ascii="Arial" w:hAnsi="Arial" w:cs="Arial"/>
          <w:sz w:val="22"/>
          <w:lang w:val="en-US"/>
        </w:rPr>
        <w:t>, are required to adhere to the Trust’s Infection Prevention and Control policies and procedures and the Health Act (2006) Code of Practice for the prevention and control healthcare associated infections and make every effort to maintain high standards of infection control at all times thereby reducing the risk of Healthcare Associated infections.</w:t>
      </w:r>
    </w:p>
    <w:p w14:paraId="4634494B" w14:textId="77777777" w:rsidR="005B54CA" w:rsidRPr="00B74F41" w:rsidRDefault="005B54CA" w:rsidP="005B54CA">
      <w:pPr>
        <w:jc w:val="both"/>
        <w:rPr>
          <w:rFonts w:ascii="Arial" w:hAnsi="Arial" w:cs="Arial"/>
          <w:b/>
          <w:bCs/>
          <w:sz w:val="22"/>
          <w:lang w:val="en-US"/>
        </w:rPr>
      </w:pPr>
    </w:p>
    <w:p w14:paraId="4634494C" w14:textId="77777777" w:rsidR="005B54CA" w:rsidRPr="00B74F41" w:rsidRDefault="005B54CA" w:rsidP="005B54CA">
      <w:pPr>
        <w:spacing w:before="100" w:after="100"/>
        <w:jc w:val="both"/>
        <w:rPr>
          <w:rFonts w:ascii="Arial" w:hAnsi="Arial" w:cs="Arial"/>
          <w:sz w:val="22"/>
          <w:lang w:val="en-US"/>
        </w:rPr>
      </w:pPr>
      <w:r w:rsidRPr="00B74F41">
        <w:rPr>
          <w:rFonts w:ascii="Arial" w:hAnsi="Arial" w:cs="Arial"/>
          <w:sz w:val="22"/>
          <w:lang w:val="en-US"/>
        </w:rPr>
        <w:t xml:space="preserve">It is the duty of every member of staff to take personal responsibility for the prevention and control of infection, as laid down in the Trust’s </w:t>
      </w:r>
      <w:proofErr w:type="spellStart"/>
      <w:r w:rsidRPr="00B74F41">
        <w:rPr>
          <w:rFonts w:ascii="Arial" w:hAnsi="Arial" w:cs="Arial"/>
          <w:sz w:val="22"/>
          <w:lang w:val="en-US"/>
        </w:rPr>
        <w:t>polices</w:t>
      </w:r>
      <w:proofErr w:type="spellEnd"/>
      <w:r w:rsidRPr="00B74F41">
        <w:rPr>
          <w:rFonts w:ascii="Arial" w:hAnsi="Arial" w:cs="Arial"/>
          <w:sz w:val="22"/>
          <w:lang w:val="en-US"/>
        </w:rPr>
        <w:t xml:space="preserve"> and procedures which reflect the statutory requirements of the Hygiene Code.</w:t>
      </w:r>
    </w:p>
    <w:p w14:paraId="4634494D" w14:textId="77777777" w:rsidR="005B54CA" w:rsidRPr="00B74F41" w:rsidRDefault="005B54CA" w:rsidP="005B54CA">
      <w:pPr>
        <w:numPr>
          <w:ilvl w:val="0"/>
          <w:numId w:val="24"/>
        </w:numPr>
        <w:ind w:left="714" w:hanging="357"/>
        <w:jc w:val="both"/>
        <w:rPr>
          <w:rFonts w:ascii="Arial" w:hAnsi="Arial" w:cs="Arial"/>
          <w:sz w:val="22"/>
          <w:lang w:val="en-US"/>
        </w:rPr>
      </w:pPr>
      <w:r w:rsidRPr="00B74F41">
        <w:rPr>
          <w:rFonts w:ascii="Arial" w:hAnsi="Arial" w:cs="Arial"/>
          <w:sz w:val="22"/>
          <w:lang w:val="en-US"/>
        </w:rPr>
        <w:t>To work in close collaboration with the Infection Control Team.</w:t>
      </w:r>
    </w:p>
    <w:p w14:paraId="4634494E" w14:textId="77777777" w:rsidR="005B54CA" w:rsidRPr="00B74F41" w:rsidRDefault="005B54CA" w:rsidP="005B54CA">
      <w:pPr>
        <w:numPr>
          <w:ilvl w:val="0"/>
          <w:numId w:val="24"/>
        </w:numPr>
        <w:ind w:left="714" w:hanging="357"/>
        <w:jc w:val="both"/>
        <w:rPr>
          <w:rFonts w:ascii="Arial" w:hAnsi="Arial" w:cs="Arial"/>
          <w:sz w:val="22"/>
          <w:lang w:val="en-US"/>
        </w:rPr>
      </w:pPr>
      <w:r w:rsidRPr="00B74F41">
        <w:rPr>
          <w:rFonts w:ascii="Arial" w:hAnsi="Arial" w:cs="Arial"/>
          <w:sz w:val="22"/>
          <w:lang w:val="en-US"/>
        </w:rPr>
        <w:t>To ensure that monitoring of clinical practice is undertaken at the agreed frequency.</w:t>
      </w:r>
    </w:p>
    <w:p w14:paraId="4634494F" w14:textId="77777777" w:rsidR="005B54CA" w:rsidRPr="00B74F41" w:rsidRDefault="005B54CA" w:rsidP="005B54CA">
      <w:pPr>
        <w:numPr>
          <w:ilvl w:val="0"/>
          <w:numId w:val="24"/>
        </w:numPr>
        <w:ind w:left="714" w:hanging="357"/>
        <w:jc w:val="both"/>
        <w:rPr>
          <w:rFonts w:ascii="Arial" w:hAnsi="Arial" w:cs="Arial"/>
          <w:sz w:val="22"/>
          <w:lang w:val="en-US"/>
        </w:rPr>
      </w:pPr>
      <w:r w:rsidRPr="00B74F41">
        <w:rPr>
          <w:rFonts w:ascii="Arial" w:hAnsi="Arial" w:cs="Arial"/>
          <w:sz w:val="22"/>
          <w:lang w:val="en-US"/>
        </w:rPr>
        <w:lastRenderedPageBreak/>
        <w:t>To ensure that the ward environments are cleaned and maintained to the highest standards; ensuring that shortfalls are rectified, or escalate as necessary.</w:t>
      </w:r>
    </w:p>
    <w:p w14:paraId="46344950" w14:textId="77777777" w:rsidR="005B54CA" w:rsidRPr="00B74F41" w:rsidRDefault="005B54CA" w:rsidP="005B54CA">
      <w:pPr>
        <w:numPr>
          <w:ilvl w:val="0"/>
          <w:numId w:val="24"/>
        </w:numPr>
        <w:ind w:left="714" w:hanging="357"/>
        <w:jc w:val="both"/>
        <w:rPr>
          <w:rFonts w:ascii="Arial" w:hAnsi="Arial" w:cs="Arial"/>
          <w:sz w:val="22"/>
          <w:lang w:val="en-US"/>
        </w:rPr>
      </w:pPr>
      <w:r w:rsidRPr="00B74F41">
        <w:rPr>
          <w:rFonts w:ascii="Arial" w:hAnsi="Arial" w:cs="Arial"/>
          <w:sz w:val="22"/>
          <w:lang w:val="en-US"/>
        </w:rPr>
        <w:t>To ensure that all relevant monitoring data and issues are provided to the Directorate’s Governance structures.</w:t>
      </w:r>
    </w:p>
    <w:p w14:paraId="46344951" w14:textId="77777777" w:rsidR="005B54CA" w:rsidRPr="00B74F41" w:rsidRDefault="005B54CA" w:rsidP="005B54CA">
      <w:pPr>
        <w:numPr>
          <w:ilvl w:val="0"/>
          <w:numId w:val="24"/>
        </w:numPr>
        <w:ind w:left="714" w:hanging="357"/>
        <w:jc w:val="both"/>
        <w:rPr>
          <w:rFonts w:ascii="Arial" w:hAnsi="Arial" w:cs="Arial"/>
          <w:sz w:val="22"/>
          <w:lang w:val="en-US"/>
        </w:rPr>
      </w:pPr>
      <w:r w:rsidRPr="00B74F41">
        <w:rPr>
          <w:rFonts w:ascii="Arial" w:hAnsi="Arial" w:cs="Arial"/>
          <w:sz w:val="22"/>
          <w:lang w:val="en-US"/>
        </w:rPr>
        <w:t xml:space="preserve">To ensure that all staff are released to attend infection control-related educational sessions and staff with specialist roles, </w:t>
      </w:r>
      <w:proofErr w:type="gramStart"/>
      <w:r w:rsidRPr="00B74F41">
        <w:rPr>
          <w:rFonts w:ascii="Arial" w:hAnsi="Arial" w:cs="Arial"/>
          <w:sz w:val="22"/>
          <w:lang w:val="en-US"/>
        </w:rPr>
        <w:t>e.g.</w:t>
      </w:r>
      <w:proofErr w:type="gramEnd"/>
      <w:r w:rsidRPr="00B74F41">
        <w:rPr>
          <w:rFonts w:ascii="Arial" w:hAnsi="Arial" w:cs="Arial"/>
          <w:sz w:val="22"/>
          <w:lang w:val="en-US"/>
        </w:rPr>
        <w:t xml:space="preserve"> link practitioners, are released to undertake their duties.</w:t>
      </w:r>
    </w:p>
    <w:p w14:paraId="46344952" w14:textId="77777777" w:rsidR="005B54CA" w:rsidRDefault="005B54CA" w:rsidP="005B54CA">
      <w:pPr>
        <w:jc w:val="both"/>
        <w:rPr>
          <w:rFonts w:ascii="Arial" w:hAnsi="Arial" w:cs="Arial"/>
          <w:b/>
          <w:bCs/>
          <w:sz w:val="22"/>
          <w:lang w:val="en-US"/>
        </w:rPr>
      </w:pPr>
    </w:p>
    <w:p w14:paraId="1CB4BD9E" w14:textId="77777777" w:rsidR="009B27D8" w:rsidRPr="00B74F41" w:rsidRDefault="009B27D8" w:rsidP="005B54CA">
      <w:pPr>
        <w:jc w:val="both"/>
        <w:rPr>
          <w:rFonts w:ascii="Arial" w:hAnsi="Arial" w:cs="Arial"/>
          <w:b/>
          <w:bCs/>
          <w:sz w:val="22"/>
          <w:lang w:val="en-US"/>
        </w:rPr>
      </w:pPr>
    </w:p>
    <w:p w14:paraId="46344953" w14:textId="77777777" w:rsidR="005B54CA" w:rsidRPr="00B74F41" w:rsidRDefault="005B54CA" w:rsidP="005B54CA">
      <w:pPr>
        <w:jc w:val="both"/>
        <w:rPr>
          <w:rFonts w:ascii="Arial" w:hAnsi="Arial" w:cs="Arial"/>
          <w:b/>
          <w:bCs/>
          <w:sz w:val="22"/>
          <w:lang w:val="en-US"/>
        </w:rPr>
      </w:pPr>
      <w:r w:rsidRPr="00B74F41">
        <w:rPr>
          <w:rFonts w:ascii="Arial" w:hAnsi="Arial" w:cs="Arial"/>
          <w:b/>
          <w:bCs/>
          <w:sz w:val="22"/>
          <w:lang w:val="en-US"/>
        </w:rPr>
        <w:t>Health and Safety at Work</w:t>
      </w:r>
    </w:p>
    <w:p w14:paraId="46344954" w14:textId="77777777" w:rsidR="005B54CA" w:rsidRPr="00B74F41" w:rsidRDefault="005B54CA" w:rsidP="005B54CA">
      <w:pPr>
        <w:jc w:val="both"/>
        <w:rPr>
          <w:rFonts w:ascii="Arial" w:hAnsi="Arial" w:cs="Arial"/>
          <w:sz w:val="22"/>
          <w:lang w:val="en-US"/>
        </w:rPr>
      </w:pPr>
      <w:r w:rsidRPr="00B74F41">
        <w:rPr>
          <w:rFonts w:ascii="Arial" w:hAnsi="Arial" w:cs="Arial"/>
          <w:sz w:val="22"/>
          <w:lang w:val="en-US"/>
        </w:rPr>
        <w:t>The post holder is required to:</w:t>
      </w:r>
    </w:p>
    <w:p w14:paraId="46344955" w14:textId="77777777" w:rsidR="005B54CA" w:rsidRPr="00B74F41" w:rsidRDefault="005B54CA" w:rsidP="005B54CA">
      <w:pPr>
        <w:numPr>
          <w:ilvl w:val="0"/>
          <w:numId w:val="23"/>
        </w:numPr>
        <w:tabs>
          <w:tab w:val="clear" w:pos="1440"/>
          <w:tab w:val="num" w:pos="720"/>
        </w:tabs>
        <w:ind w:left="720"/>
        <w:jc w:val="both"/>
        <w:rPr>
          <w:rFonts w:ascii="Arial" w:hAnsi="Arial" w:cs="Arial"/>
          <w:sz w:val="22"/>
          <w:lang w:val="en-US"/>
        </w:rPr>
      </w:pPr>
      <w:r w:rsidRPr="00B74F41">
        <w:rPr>
          <w:rFonts w:ascii="Arial" w:hAnsi="Arial" w:cs="Arial"/>
          <w:sz w:val="22"/>
          <w:lang w:val="en-US"/>
        </w:rPr>
        <w:t xml:space="preserve">Take reasonable care for the health and safety of himself/herself and other persons who may be affected by their actions or omissions at work. </w:t>
      </w:r>
    </w:p>
    <w:p w14:paraId="46344956" w14:textId="77777777" w:rsidR="005B54CA" w:rsidRPr="00B74F41" w:rsidRDefault="005B54CA" w:rsidP="005B54CA">
      <w:pPr>
        <w:numPr>
          <w:ilvl w:val="0"/>
          <w:numId w:val="23"/>
        </w:numPr>
        <w:tabs>
          <w:tab w:val="clear" w:pos="1440"/>
          <w:tab w:val="num" w:pos="720"/>
        </w:tabs>
        <w:ind w:left="720"/>
        <w:jc w:val="both"/>
        <w:rPr>
          <w:rFonts w:ascii="Arial" w:hAnsi="Arial" w:cs="Arial"/>
          <w:sz w:val="22"/>
          <w:lang w:val="en-US"/>
        </w:rPr>
      </w:pPr>
      <w:r w:rsidRPr="00B74F41">
        <w:rPr>
          <w:rFonts w:ascii="Arial" w:hAnsi="Arial" w:cs="Arial"/>
          <w:sz w:val="22"/>
          <w:lang w:val="en-US"/>
        </w:rPr>
        <w:t>Co-operate with the employer in ensuring that all statutory and other requirements are complied with.</w:t>
      </w:r>
    </w:p>
    <w:p w14:paraId="46344957" w14:textId="77777777" w:rsidR="005B54CA" w:rsidRDefault="005B54CA" w:rsidP="005B54CA">
      <w:pPr>
        <w:jc w:val="both"/>
        <w:rPr>
          <w:rFonts w:ascii="Arial" w:hAnsi="Arial" w:cs="Arial"/>
          <w:sz w:val="22"/>
          <w:lang w:val="en-US"/>
        </w:rPr>
      </w:pPr>
    </w:p>
    <w:p w14:paraId="5CDB1470" w14:textId="77777777" w:rsidR="009B27D8" w:rsidRPr="00B74F41" w:rsidRDefault="009B27D8" w:rsidP="005B54CA">
      <w:pPr>
        <w:jc w:val="both"/>
        <w:rPr>
          <w:rFonts w:ascii="Arial" w:hAnsi="Arial" w:cs="Arial"/>
          <w:sz w:val="22"/>
          <w:lang w:val="en-US"/>
        </w:rPr>
      </w:pPr>
    </w:p>
    <w:p w14:paraId="46344958" w14:textId="162488C7" w:rsidR="005B54CA" w:rsidRPr="00B74F41" w:rsidRDefault="005B54CA" w:rsidP="005B54CA">
      <w:pPr>
        <w:jc w:val="both"/>
        <w:rPr>
          <w:rFonts w:ascii="Arial" w:hAnsi="Arial" w:cs="Arial"/>
          <w:b/>
          <w:bCs/>
          <w:sz w:val="22"/>
          <w:lang w:val="en-US"/>
        </w:rPr>
      </w:pPr>
      <w:r w:rsidRPr="00B74F41">
        <w:rPr>
          <w:rFonts w:ascii="Arial" w:hAnsi="Arial" w:cs="Arial"/>
          <w:b/>
          <w:bCs/>
          <w:sz w:val="22"/>
          <w:lang w:val="en-US"/>
        </w:rPr>
        <w:t>Confidentiality &amp; Data Protection</w:t>
      </w:r>
    </w:p>
    <w:p w14:paraId="46344959" w14:textId="77777777" w:rsidR="005B54CA" w:rsidRPr="00B74F41" w:rsidRDefault="005B54CA" w:rsidP="005B54CA">
      <w:pPr>
        <w:jc w:val="both"/>
        <w:rPr>
          <w:rFonts w:ascii="Arial" w:hAnsi="Arial" w:cs="Arial"/>
          <w:sz w:val="22"/>
          <w:lang w:val="en-US"/>
        </w:rPr>
      </w:pPr>
      <w:r w:rsidRPr="00B74F41">
        <w:rPr>
          <w:rFonts w:ascii="Arial" w:hAnsi="Arial" w:cs="Arial"/>
          <w:sz w:val="22"/>
          <w:lang w:val="en-US"/>
        </w:rPr>
        <w:t>The post holder has a responsibility to comply with the Data Protection Act 1998 and maintain confidentiality of staff, patients and Trust business.</w:t>
      </w:r>
    </w:p>
    <w:p w14:paraId="4634495A" w14:textId="77777777" w:rsidR="005B54CA" w:rsidRPr="00B74F41" w:rsidRDefault="005B54CA" w:rsidP="005B54CA">
      <w:pPr>
        <w:jc w:val="both"/>
        <w:rPr>
          <w:rFonts w:ascii="Arial" w:hAnsi="Arial" w:cs="Arial"/>
          <w:sz w:val="22"/>
          <w:lang w:val="en-US"/>
        </w:rPr>
      </w:pPr>
      <w:r w:rsidRPr="00B74F41">
        <w:rPr>
          <w:rFonts w:ascii="Arial" w:hAnsi="Arial" w:cs="Arial"/>
          <w:sz w:val="22"/>
          <w:lang w:val="en-US"/>
        </w:rPr>
        <w:t xml:space="preserve">If you are required to process information, you should do so in a fair and lawful way, ensuring accuracy is maintained. You should hold information only for the specific registered purpose and not use or disclose it in any way incompatible with such a purpose. </w:t>
      </w:r>
    </w:p>
    <w:p w14:paraId="4634495B" w14:textId="77777777" w:rsidR="005B54CA" w:rsidRPr="00B74F41" w:rsidRDefault="005B54CA" w:rsidP="005B54CA">
      <w:pPr>
        <w:pStyle w:val="BodyText2"/>
        <w:spacing w:after="0" w:line="240" w:lineRule="auto"/>
        <w:jc w:val="both"/>
        <w:rPr>
          <w:rFonts w:ascii="Arial" w:hAnsi="Arial" w:cs="Arial"/>
          <w:sz w:val="22"/>
          <w:lang w:val="en-US"/>
        </w:rPr>
      </w:pPr>
      <w:r w:rsidRPr="00B74F41">
        <w:rPr>
          <w:rFonts w:ascii="Arial" w:hAnsi="Arial" w:cs="Arial"/>
          <w:sz w:val="22"/>
          <w:lang w:val="en-US"/>
        </w:rPr>
        <w:t xml:space="preserve">You should disclose information only to </w:t>
      </w:r>
      <w:proofErr w:type="spellStart"/>
      <w:r w:rsidRPr="00B74F41">
        <w:rPr>
          <w:rFonts w:ascii="Arial" w:hAnsi="Arial" w:cs="Arial"/>
          <w:sz w:val="22"/>
          <w:lang w:val="en-US"/>
        </w:rPr>
        <w:t>authorised</w:t>
      </w:r>
      <w:proofErr w:type="spellEnd"/>
      <w:r w:rsidRPr="00B74F41">
        <w:rPr>
          <w:rFonts w:ascii="Arial" w:hAnsi="Arial" w:cs="Arial"/>
          <w:sz w:val="22"/>
          <w:lang w:val="en-US"/>
        </w:rPr>
        <w:t xml:space="preserve"> persons or </w:t>
      </w:r>
      <w:proofErr w:type="spellStart"/>
      <w:r w:rsidRPr="00B74F41">
        <w:rPr>
          <w:rFonts w:ascii="Arial" w:hAnsi="Arial" w:cs="Arial"/>
          <w:sz w:val="22"/>
          <w:lang w:val="en-US"/>
        </w:rPr>
        <w:t>organisations</w:t>
      </w:r>
      <w:proofErr w:type="spellEnd"/>
      <w:r w:rsidRPr="00B74F41">
        <w:rPr>
          <w:rFonts w:ascii="Arial" w:hAnsi="Arial" w:cs="Arial"/>
          <w:sz w:val="22"/>
          <w:lang w:val="en-US"/>
        </w:rPr>
        <w:t xml:space="preserve"> as instructed. Breaches of confidentiality in relation to information will result in disciplinary action, which may include dismissal. Employees are expected to comply with all Trust policies and procedures and to work in accordance of the Data Protection Act 1998. For those posts where there is management or supervision of other staff it is the responsibility of that employee to ensure that their staff receive appropriate training (</w:t>
      </w:r>
      <w:proofErr w:type="gramStart"/>
      <w:r w:rsidRPr="00B74F41">
        <w:rPr>
          <w:rFonts w:ascii="Arial" w:hAnsi="Arial" w:cs="Arial"/>
          <w:sz w:val="22"/>
          <w:lang w:val="en-US"/>
        </w:rPr>
        <w:t>e.g.</w:t>
      </w:r>
      <w:proofErr w:type="gramEnd"/>
      <w:r w:rsidRPr="00B74F41">
        <w:rPr>
          <w:rFonts w:ascii="Arial" w:hAnsi="Arial" w:cs="Arial"/>
          <w:sz w:val="22"/>
          <w:lang w:val="en-US"/>
        </w:rPr>
        <w:t xml:space="preserve"> HISS induction, </w:t>
      </w:r>
      <w:proofErr w:type="spellStart"/>
      <w:r w:rsidRPr="00B74F41">
        <w:rPr>
          <w:rFonts w:ascii="Arial" w:hAnsi="Arial" w:cs="Arial"/>
          <w:sz w:val="22"/>
          <w:lang w:val="en-US"/>
        </w:rPr>
        <w:t>organising</w:t>
      </w:r>
      <w:proofErr w:type="spellEnd"/>
      <w:r w:rsidRPr="00B74F41">
        <w:rPr>
          <w:rFonts w:ascii="Arial" w:hAnsi="Arial" w:cs="Arial"/>
          <w:sz w:val="22"/>
          <w:lang w:val="en-US"/>
        </w:rPr>
        <w:t xml:space="preserve"> refresher sessions for staff when necessary.)</w:t>
      </w:r>
    </w:p>
    <w:p w14:paraId="4634495C" w14:textId="77777777" w:rsidR="005B54CA" w:rsidRPr="00B74F41" w:rsidRDefault="005B54CA" w:rsidP="005B54CA">
      <w:pPr>
        <w:jc w:val="both"/>
        <w:rPr>
          <w:rFonts w:ascii="Arial" w:hAnsi="Arial" w:cs="Arial"/>
          <w:b/>
          <w:bCs/>
          <w:sz w:val="22"/>
          <w:lang w:val="en-US"/>
        </w:rPr>
      </w:pPr>
    </w:p>
    <w:p w14:paraId="5BABF5CF" w14:textId="77777777" w:rsidR="009B27D8" w:rsidRDefault="009B27D8" w:rsidP="005B54CA">
      <w:pPr>
        <w:jc w:val="both"/>
        <w:rPr>
          <w:rFonts w:ascii="Arial" w:hAnsi="Arial" w:cs="Arial"/>
          <w:b/>
          <w:bCs/>
          <w:sz w:val="22"/>
          <w:lang w:val="en-US"/>
        </w:rPr>
      </w:pPr>
    </w:p>
    <w:p w14:paraId="4634495D" w14:textId="77777777" w:rsidR="005B54CA" w:rsidRPr="00B74F41" w:rsidRDefault="005B54CA" w:rsidP="005B54CA">
      <w:pPr>
        <w:jc w:val="both"/>
        <w:rPr>
          <w:rFonts w:ascii="Arial" w:hAnsi="Arial" w:cs="Arial"/>
          <w:b/>
          <w:bCs/>
          <w:sz w:val="22"/>
          <w:lang w:val="en-US"/>
        </w:rPr>
      </w:pPr>
      <w:r w:rsidRPr="00B74F41">
        <w:rPr>
          <w:rFonts w:ascii="Arial" w:hAnsi="Arial" w:cs="Arial"/>
          <w:b/>
          <w:bCs/>
          <w:sz w:val="22"/>
          <w:lang w:val="en-US"/>
        </w:rPr>
        <w:t>Conflict of Interest</w:t>
      </w:r>
    </w:p>
    <w:p w14:paraId="4634495E" w14:textId="77777777" w:rsidR="005B54CA" w:rsidRPr="00B74F41" w:rsidRDefault="005B54CA" w:rsidP="005B54CA">
      <w:pPr>
        <w:jc w:val="both"/>
        <w:rPr>
          <w:rFonts w:ascii="Arial" w:hAnsi="Arial" w:cs="Arial"/>
          <w:sz w:val="22"/>
          <w:lang w:val="en-US"/>
        </w:rPr>
      </w:pPr>
      <w:r w:rsidRPr="00B74F41">
        <w:rPr>
          <w:rFonts w:ascii="Arial" w:hAnsi="Arial" w:cs="Arial"/>
          <w:sz w:val="22"/>
          <w:lang w:val="en-US"/>
        </w:rPr>
        <w:t xml:space="preserve">The Trust is responsible for ensuring that the services for patients in its care meet the highest standards. Equally, it is responsible for ensuring that staff do not abuse their official position, to gain or benefit themselves, their </w:t>
      </w:r>
      <w:proofErr w:type="gramStart"/>
      <w:r w:rsidRPr="00B74F41">
        <w:rPr>
          <w:rFonts w:ascii="Arial" w:hAnsi="Arial" w:cs="Arial"/>
          <w:sz w:val="22"/>
          <w:lang w:val="en-US"/>
        </w:rPr>
        <w:t>family</w:t>
      </w:r>
      <w:proofErr w:type="gramEnd"/>
      <w:r w:rsidRPr="00B74F41">
        <w:rPr>
          <w:rFonts w:ascii="Arial" w:hAnsi="Arial" w:cs="Arial"/>
          <w:sz w:val="22"/>
          <w:lang w:val="en-US"/>
        </w:rPr>
        <w:t xml:space="preserve"> or friends.</w:t>
      </w:r>
    </w:p>
    <w:p w14:paraId="4634495F" w14:textId="77777777" w:rsidR="005B54CA" w:rsidRPr="00B74F41" w:rsidRDefault="005B54CA" w:rsidP="005B54CA">
      <w:pPr>
        <w:ind w:left="720" w:hanging="720"/>
        <w:jc w:val="both"/>
        <w:rPr>
          <w:rFonts w:ascii="Arial" w:hAnsi="Arial" w:cs="Arial"/>
          <w:sz w:val="22"/>
          <w:lang w:val="en-US"/>
        </w:rPr>
      </w:pPr>
    </w:p>
    <w:p w14:paraId="6F020054" w14:textId="77777777" w:rsidR="009B27D8" w:rsidRDefault="009B27D8" w:rsidP="005B54CA">
      <w:pPr>
        <w:jc w:val="both"/>
        <w:rPr>
          <w:rFonts w:ascii="Arial" w:hAnsi="Arial" w:cs="Arial"/>
          <w:b/>
          <w:bCs/>
          <w:sz w:val="22"/>
          <w:lang w:val="en-US"/>
        </w:rPr>
      </w:pPr>
    </w:p>
    <w:p w14:paraId="46344960" w14:textId="77777777" w:rsidR="005B54CA" w:rsidRPr="00B74F41" w:rsidRDefault="005B54CA" w:rsidP="005B54CA">
      <w:pPr>
        <w:jc w:val="both"/>
        <w:rPr>
          <w:rFonts w:ascii="Arial" w:hAnsi="Arial" w:cs="Arial"/>
          <w:b/>
          <w:bCs/>
          <w:sz w:val="22"/>
          <w:lang w:val="en-US"/>
        </w:rPr>
      </w:pPr>
      <w:r w:rsidRPr="00B74F41">
        <w:rPr>
          <w:rFonts w:ascii="Arial" w:hAnsi="Arial" w:cs="Arial"/>
          <w:b/>
          <w:bCs/>
          <w:sz w:val="22"/>
          <w:lang w:val="en-US"/>
        </w:rPr>
        <w:t>Equality and Diversity</w:t>
      </w:r>
    </w:p>
    <w:p w14:paraId="46344961" w14:textId="77777777" w:rsidR="005B54CA" w:rsidRPr="00B74F41" w:rsidRDefault="005B54CA" w:rsidP="005B54CA">
      <w:pPr>
        <w:jc w:val="both"/>
        <w:rPr>
          <w:rFonts w:ascii="Arial" w:hAnsi="Arial" w:cs="Arial"/>
          <w:sz w:val="22"/>
          <w:lang w:val="en-US"/>
        </w:rPr>
      </w:pPr>
      <w:r w:rsidRPr="00B74F41">
        <w:rPr>
          <w:rFonts w:ascii="Arial" w:hAnsi="Arial" w:cs="Arial"/>
          <w:sz w:val="22"/>
          <w:lang w:val="en-US"/>
        </w:rPr>
        <w:t xml:space="preserve">The Trust values equality and diversity in employment and in the services we provide. It is committed to promoting equality and diversity in employment and will keep under review our policies and procedures to ensure that the job related needs of all staff working in the Trust are </w:t>
      </w:r>
      <w:proofErr w:type="spellStart"/>
      <w:r w:rsidRPr="00B74F41">
        <w:rPr>
          <w:rFonts w:ascii="Arial" w:hAnsi="Arial" w:cs="Arial"/>
          <w:sz w:val="22"/>
          <w:lang w:val="en-US"/>
        </w:rPr>
        <w:t>recognised</w:t>
      </w:r>
      <w:proofErr w:type="spellEnd"/>
      <w:r w:rsidRPr="00B74F41">
        <w:rPr>
          <w:rFonts w:ascii="Arial" w:hAnsi="Arial" w:cs="Arial"/>
          <w:sz w:val="22"/>
          <w:lang w:val="en-US"/>
        </w:rPr>
        <w:t>. The Trust aims to ensure that all job applicants, employees or clients are treated fairly and valued equally regardless of sex, marital status, domestic circumstances, age, race,</w:t>
      </w:r>
      <w:r w:rsidRPr="00B74F41">
        <w:rPr>
          <w:rFonts w:ascii="Arial" w:hAnsi="Arial" w:cs="Arial"/>
          <w:sz w:val="22"/>
        </w:rPr>
        <w:t xml:space="preserve"> colour</w:t>
      </w:r>
      <w:r w:rsidRPr="00B74F41">
        <w:rPr>
          <w:rFonts w:ascii="Arial" w:hAnsi="Arial" w:cs="Arial"/>
          <w:sz w:val="22"/>
          <w:lang w:val="en-US"/>
        </w:rPr>
        <w:t xml:space="preserve">,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for the job. </w:t>
      </w:r>
    </w:p>
    <w:p w14:paraId="46344962" w14:textId="77777777" w:rsidR="005B54CA" w:rsidRPr="00B74F41" w:rsidRDefault="005B54CA" w:rsidP="005B54CA">
      <w:pPr>
        <w:pStyle w:val="BodyText3"/>
        <w:jc w:val="both"/>
        <w:rPr>
          <w:rFonts w:ascii="Arial" w:hAnsi="Arial" w:cs="Arial"/>
          <w:sz w:val="22"/>
          <w:szCs w:val="24"/>
          <w:lang w:val="en-US"/>
        </w:rPr>
      </w:pPr>
      <w:r w:rsidRPr="00B74F41">
        <w:rPr>
          <w:rFonts w:ascii="Arial" w:hAnsi="Arial" w:cs="Arial"/>
          <w:sz w:val="22"/>
          <w:szCs w:val="24"/>
          <w:lang w:val="en-US"/>
        </w:rPr>
        <w:t>You are responsible for ensuring that the Trust’s policies, procedures and obligation in respect of promoting equality and diversity are adhered to in relation to both staff and services.</w:t>
      </w:r>
    </w:p>
    <w:p w14:paraId="46344963" w14:textId="77777777" w:rsidR="005B54CA" w:rsidRPr="00B74F41" w:rsidRDefault="005B54CA" w:rsidP="005B54CA">
      <w:pPr>
        <w:jc w:val="both"/>
        <w:rPr>
          <w:rFonts w:ascii="Arial" w:hAnsi="Arial" w:cs="Arial"/>
          <w:sz w:val="22"/>
          <w:lang w:val="en-US"/>
        </w:rPr>
      </w:pPr>
    </w:p>
    <w:p w14:paraId="46344964" w14:textId="77777777" w:rsidR="005B54CA" w:rsidRPr="00B74F41" w:rsidRDefault="005B54CA" w:rsidP="005B54CA">
      <w:pPr>
        <w:jc w:val="both"/>
        <w:rPr>
          <w:rFonts w:ascii="Arial" w:hAnsi="Arial" w:cs="Arial"/>
          <w:b/>
          <w:bCs/>
          <w:sz w:val="22"/>
          <w:lang w:val="en-US"/>
        </w:rPr>
      </w:pPr>
      <w:r w:rsidRPr="00B74F41">
        <w:rPr>
          <w:rFonts w:ascii="Arial" w:hAnsi="Arial" w:cs="Arial"/>
          <w:b/>
          <w:bCs/>
          <w:sz w:val="22"/>
          <w:lang w:val="en-US"/>
        </w:rPr>
        <w:t xml:space="preserve">Vulnerable Groups </w:t>
      </w:r>
    </w:p>
    <w:p w14:paraId="46344965" w14:textId="77777777" w:rsidR="005B54CA" w:rsidRPr="00B74F41" w:rsidRDefault="005B54CA" w:rsidP="005B54CA">
      <w:pPr>
        <w:numPr>
          <w:ilvl w:val="0"/>
          <w:numId w:val="32"/>
        </w:numPr>
        <w:tabs>
          <w:tab w:val="clear" w:pos="454"/>
          <w:tab w:val="num" w:pos="720"/>
        </w:tabs>
        <w:ind w:left="714" w:hanging="357"/>
        <w:jc w:val="both"/>
        <w:rPr>
          <w:rFonts w:ascii="Arial" w:hAnsi="Arial" w:cs="Arial"/>
          <w:b/>
          <w:bCs/>
          <w:iCs/>
          <w:sz w:val="22"/>
          <w:lang w:val="en-US"/>
        </w:rPr>
      </w:pPr>
      <w:r w:rsidRPr="00B74F41">
        <w:rPr>
          <w:rFonts w:ascii="Arial" w:hAnsi="Arial" w:cs="Arial"/>
          <w:sz w:val="22"/>
          <w:lang w:val="en-US"/>
        </w:rPr>
        <w:t xml:space="preserve">To carry out responsibilities in such a </w:t>
      </w:r>
      <w:proofErr w:type="spellStart"/>
      <w:r w:rsidRPr="00B74F41">
        <w:rPr>
          <w:rFonts w:ascii="Arial" w:hAnsi="Arial" w:cs="Arial"/>
          <w:sz w:val="22"/>
          <w:lang w:val="en-US"/>
        </w:rPr>
        <w:t>away</w:t>
      </w:r>
      <w:proofErr w:type="spellEnd"/>
      <w:r w:rsidRPr="00B74F41">
        <w:rPr>
          <w:rFonts w:ascii="Arial" w:hAnsi="Arial" w:cs="Arial"/>
          <w:sz w:val="22"/>
          <w:lang w:val="en-US"/>
        </w:rPr>
        <w:t xml:space="preserve"> as to </w:t>
      </w:r>
      <w:proofErr w:type="spellStart"/>
      <w:r w:rsidRPr="00B74F41">
        <w:rPr>
          <w:rFonts w:ascii="Arial" w:hAnsi="Arial" w:cs="Arial"/>
          <w:sz w:val="22"/>
          <w:lang w:val="en-US"/>
        </w:rPr>
        <w:t>minimise</w:t>
      </w:r>
      <w:proofErr w:type="spellEnd"/>
      <w:r w:rsidRPr="00B74F41">
        <w:rPr>
          <w:rFonts w:ascii="Arial" w:hAnsi="Arial" w:cs="Arial"/>
          <w:sz w:val="22"/>
          <w:lang w:val="en-US"/>
        </w:rPr>
        <w:t xml:space="preserve"> risk of harm to children, young people and vulnerable adults and to promote their welfare in accordance with the Children Act 2004, Working Together to Safeguard Children (2006) and No Secrets guidance (DH 2000).</w:t>
      </w:r>
    </w:p>
    <w:p w14:paraId="46344966" w14:textId="77777777" w:rsidR="005B54CA" w:rsidRPr="00B74F41" w:rsidRDefault="005B54CA" w:rsidP="005B54CA">
      <w:pPr>
        <w:numPr>
          <w:ilvl w:val="0"/>
          <w:numId w:val="7"/>
        </w:numPr>
        <w:ind w:left="714" w:hanging="357"/>
        <w:jc w:val="both"/>
        <w:rPr>
          <w:rFonts w:ascii="Arial" w:hAnsi="Arial" w:cs="Arial"/>
          <w:sz w:val="22"/>
          <w:lang w:val="en-US"/>
        </w:rPr>
      </w:pPr>
      <w:r w:rsidRPr="00B74F41">
        <w:rPr>
          <w:rFonts w:ascii="Arial" w:hAnsi="Arial" w:cs="Arial"/>
          <w:sz w:val="22"/>
          <w:lang w:val="en-US"/>
        </w:rPr>
        <w:t>To demonstrate an understanding of and adhere to the trust’s child protection policies.</w:t>
      </w:r>
    </w:p>
    <w:p w14:paraId="46344969" w14:textId="77777777" w:rsidR="005B54CA" w:rsidRDefault="005B54CA" w:rsidP="005B54CA">
      <w:pPr>
        <w:rPr>
          <w:rFonts w:ascii="Arial" w:hAnsi="Arial" w:cs="Arial"/>
          <w:sz w:val="20"/>
        </w:rPr>
      </w:pPr>
    </w:p>
    <w:p w14:paraId="3E32D60B" w14:textId="77777777" w:rsidR="009B27D8" w:rsidRPr="00B74F41" w:rsidRDefault="009B27D8" w:rsidP="005B54CA">
      <w:pPr>
        <w:rPr>
          <w:rFonts w:ascii="Arial" w:hAnsi="Arial" w:cs="Arial"/>
          <w:sz w:val="20"/>
        </w:rPr>
      </w:pPr>
    </w:p>
    <w:p w14:paraId="4634496A" w14:textId="77777777" w:rsidR="005B54CA" w:rsidRPr="00B74F41" w:rsidRDefault="005B54CA" w:rsidP="005B54CA">
      <w:pPr>
        <w:jc w:val="both"/>
        <w:rPr>
          <w:rFonts w:ascii="Arial" w:hAnsi="Arial" w:cs="Arial"/>
          <w:b/>
          <w:bCs/>
          <w:sz w:val="22"/>
          <w:lang w:val="en-US"/>
        </w:rPr>
      </w:pPr>
      <w:r w:rsidRPr="00B74F41">
        <w:rPr>
          <w:rFonts w:ascii="Arial" w:hAnsi="Arial" w:cs="Arial"/>
          <w:b/>
          <w:bCs/>
          <w:sz w:val="22"/>
          <w:lang w:val="en-US"/>
        </w:rPr>
        <w:t>Smoke Free</w:t>
      </w:r>
    </w:p>
    <w:p w14:paraId="4634496B" w14:textId="77777777" w:rsidR="005B54CA" w:rsidRPr="00B74F41" w:rsidRDefault="005B54CA" w:rsidP="005B54CA">
      <w:pPr>
        <w:jc w:val="both"/>
        <w:rPr>
          <w:rFonts w:ascii="Arial" w:hAnsi="Arial" w:cs="Arial"/>
          <w:b/>
          <w:bCs/>
          <w:sz w:val="22"/>
          <w:lang w:val="en-US"/>
        </w:rPr>
      </w:pPr>
      <w:r w:rsidRPr="00B74F41">
        <w:rPr>
          <w:rFonts w:ascii="Arial" w:hAnsi="Arial" w:cs="Arial"/>
          <w:bCs/>
          <w:sz w:val="22"/>
          <w:lang w:val="en-US"/>
        </w:rPr>
        <w:t xml:space="preserve">The Trust implements a Smoke Free policy that applies to all staff. Staff are not allowed to smoke while wearing a </w:t>
      </w:r>
      <w:proofErr w:type="spellStart"/>
      <w:r w:rsidRPr="00B74F41">
        <w:rPr>
          <w:rFonts w:ascii="Arial" w:hAnsi="Arial" w:cs="Arial"/>
          <w:bCs/>
          <w:sz w:val="22"/>
          <w:lang w:val="en-US"/>
        </w:rPr>
        <w:t>recognisable</w:t>
      </w:r>
      <w:proofErr w:type="spellEnd"/>
      <w:r w:rsidRPr="00B74F41">
        <w:rPr>
          <w:rFonts w:ascii="Arial" w:hAnsi="Arial" w:cs="Arial"/>
          <w:bCs/>
          <w:sz w:val="22"/>
          <w:lang w:val="en-US"/>
        </w:rPr>
        <w:t xml:space="preserve"> Trust uniform or visible trust identification badge, and not allowed to smoke anywhere on hospital grounds.  Staff are not allowed to take additional breaks </w:t>
      </w:r>
      <w:proofErr w:type="gramStart"/>
      <w:r w:rsidRPr="00B74F41">
        <w:rPr>
          <w:rFonts w:ascii="Arial" w:hAnsi="Arial" w:cs="Arial"/>
          <w:bCs/>
          <w:sz w:val="22"/>
          <w:lang w:val="en-US"/>
        </w:rPr>
        <w:t>in order to</w:t>
      </w:r>
      <w:proofErr w:type="gramEnd"/>
      <w:r w:rsidRPr="00B74F41">
        <w:rPr>
          <w:rFonts w:ascii="Arial" w:hAnsi="Arial" w:cs="Arial"/>
          <w:bCs/>
          <w:sz w:val="22"/>
          <w:lang w:val="en-US"/>
        </w:rPr>
        <w:t xml:space="preserve"> smoke. They may smoke during designated breaks but only out of uniform and off site. Staff contravening this policy may be subject to disciplinary procedures</w:t>
      </w:r>
      <w:r w:rsidRPr="00B74F41">
        <w:rPr>
          <w:rFonts w:ascii="Arial" w:hAnsi="Arial" w:cs="Arial"/>
          <w:b/>
          <w:bCs/>
          <w:sz w:val="22"/>
          <w:lang w:val="en-US"/>
        </w:rPr>
        <w:t>.</w:t>
      </w:r>
    </w:p>
    <w:p w14:paraId="4634496C" w14:textId="77777777" w:rsidR="005B54CA" w:rsidRDefault="005B54CA" w:rsidP="005B54CA">
      <w:pPr>
        <w:jc w:val="both"/>
        <w:rPr>
          <w:rFonts w:ascii="Arial" w:hAnsi="Arial" w:cs="Arial"/>
          <w:b/>
          <w:bCs/>
          <w:sz w:val="22"/>
          <w:lang w:val="en-US"/>
        </w:rPr>
      </w:pPr>
    </w:p>
    <w:p w14:paraId="3F4A33DF" w14:textId="77777777" w:rsidR="009B27D8" w:rsidRPr="00B74F41" w:rsidRDefault="009B27D8" w:rsidP="005B54CA">
      <w:pPr>
        <w:jc w:val="both"/>
        <w:rPr>
          <w:rFonts w:ascii="Arial" w:hAnsi="Arial" w:cs="Arial"/>
          <w:b/>
          <w:bCs/>
          <w:sz w:val="22"/>
          <w:lang w:val="en-US"/>
        </w:rPr>
      </w:pPr>
    </w:p>
    <w:p w14:paraId="4634496D" w14:textId="77777777" w:rsidR="005B54CA" w:rsidRPr="00B74F41" w:rsidRDefault="005B54CA" w:rsidP="005B54CA">
      <w:pPr>
        <w:jc w:val="both"/>
        <w:rPr>
          <w:rFonts w:ascii="Arial" w:hAnsi="Arial" w:cs="Arial"/>
          <w:b/>
          <w:bCs/>
          <w:sz w:val="22"/>
          <w:lang w:val="en-US"/>
        </w:rPr>
      </w:pPr>
      <w:r w:rsidRPr="00B74F41">
        <w:rPr>
          <w:rFonts w:ascii="Arial" w:hAnsi="Arial" w:cs="Arial"/>
          <w:b/>
          <w:bCs/>
          <w:sz w:val="22"/>
          <w:lang w:val="en-US"/>
        </w:rPr>
        <w:t>Standards of dress</w:t>
      </w:r>
    </w:p>
    <w:p w14:paraId="4634496E" w14:textId="77777777" w:rsidR="005B54CA" w:rsidRPr="00B74F41" w:rsidRDefault="005B54CA" w:rsidP="005B54CA">
      <w:pPr>
        <w:jc w:val="both"/>
        <w:rPr>
          <w:rFonts w:ascii="Arial" w:hAnsi="Arial" w:cs="Arial"/>
          <w:bCs/>
          <w:sz w:val="22"/>
          <w:lang w:val="en-US"/>
        </w:rPr>
      </w:pPr>
      <w:r w:rsidRPr="00B74F41">
        <w:rPr>
          <w:rFonts w:ascii="Arial" w:hAnsi="Arial" w:cs="Arial"/>
          <w:bCs/>
          <w:sz w:val="22"/>
          <w:lang w:val="en-US"/>
        </w:rPr>
        <w:t>All staff are expected to abide by the Trust’s guidance on standards of dress.</w:t>
      </w:r>
    </w:p>
    <w:p w14:paraId="4634496F" w14:textId="77777777" w:rsidR="005B54CA" w:rsidRPr="00B74F41" w:rsidRDefault="005B54CA" w:rsidP="005B54CA">
      <w:pPr>
        <w:jc w:val="both"/>
        <w:rPr>
          <w:rFonts w:ascii="Arial" w:hAnsi="Arial" w:cs="Arial"/>
          <w:bCs/>
          <w:sz w:val="22"/>
          <w:lang w:val="en-US"/>
        </w:rPr>
      </w:pPr>
    </w:p>
    <w:p w14:paraId="46344970" w14:textId="4598E8B7" w:rsidR="005B54CA" w:rsidRPr="00B74F41" w:rsidRDefault="005B54CA" w:rsidP="005B54CA">
      <w:pPr>
        <w:jc w:val="both"/>
        <w:rPr>
          <w:rFonts w:ascii="Arial" w:hAnsi="Arial" w:cs="Arial"/>
          <w:bCs/>
          <w:sz w:val="22"/>
          <w:lang w:val="en-US"/>
        </w:rPr>
      </w:pPr>
      <w:r w:rsidRPr="00B74F41">
        <w:rPr>
          <w:rFonts w:ascii="Arial" w:hAnsi="Arial" w:cs="Arial"/>
          <w:bCs/>
          <w:sz w:val="22"/>
          <w:lang w:val="en-US"/>
        </w:rPr>
        <w:t>This job description outlines the current main responsibilities of the post. However the duties of the post may change and develop over time and may therefore be amended in consultati</w:t>
      </w:r>
      <w:r w:rsidR="00B74F41" w:rsidRPr="00B74F41">
        <w:rPr>
          <w:rFonts w:ascii="Arial" w:hAnsi="Arial" w:cs="Arial"/>
          <w:bCs/>
          <w:sz w:val="22"/>
          <w:lang w:val="en-US"/>
        </w:rPr>
        <w:t>on with the post holder.</w:t>
      </w:r>
    </w:p>
    <w:p w14:paraId="46344971" w14:textId="77777777" w:rsidR="005B54CA" w:rsidRDefault="005B54CA" w:rsidP="005B54CA">
      <w:pPr>
        <w:rPr>
          <w:rFonts w:ascii="Arial" w:hAnsi="Arial" w:cs="Arial"/>
          <w:sz w:val="22"/>
        </w:rPr>
      </w:pPr>
    </w:p>
    <w:p w14:paraId="3FD78FB0" w14:textId="77777777" w:rsidR="00B74F41" w:rsidRDefault="00B74F41" w:rsidP="00B74F41">
      <w:pPr>
        <w:jc w:val="right"/>
        <w:rPr>
          <w:color w:val="0000FF"/>
        </w:rPr>
      </w:pPr>
    </w:p>
    <w:p w14:paraId="6C07FE74" w14:textId="77777777" w:rsidR="00B74F41" w:rsidRDefault="00B74F41" w:rsidP="00B74F41">
      <w:pPr>
        <w:jc w:val="right"/>
        <w:rPr>
          <w:color w:val="0000FF"/>
        </w:rPr>
      </w:pPr>
    </w:p>
    <w:p w14:paraId="09B98CEC" w14:textId="77777777" w:rsidR="00B74F41" w:rsidRDefault="00B74F41" w:rsidP="00B74F41">
      <w:pPr>
        <w:jc w:val="right"/>
        <w:rPr>
          <w:color w:val="0000FF"/>
        </w:rPr>
      </w:pPr>
    </w:p>
    <w:p w14:paraId="5E2F8337" w14:textId="77777777" w:rsidR="00B74F41" w:rsidRDefault="00B74F41" w:rsidP="00B74F41">
      <w:pPr>
        <w:jc w:val="right"/>
        <w:rPr>
          <w:color w:val="0000FF"/>
        </w:rPr>
      </w:pPr>
    </w:p>
    <w:p w14:paraId="5FC9AAEC" w14:textId="77777777" w:rsidR="00B74F41" w:rsidRDefault="00B74F41" w:rsidP="00B74F41">
      <w:pPr>
        <w:jc w:val="right"/>
        <w:rPr>
          <w:color w:val="0000FF"/>
        </w:rPr>
      </w:pPr>
    </w:p>
    <w:p w14:paraId="56AF06AF" w14:textId="77777777" w:rsidR="00B74F41" w:rsidRDefault="00B74F41" w:rsidP="00B74F41">
      <w:pPr>
        <w:jc w:val="right"/>
        <w:rPr>
          <w:color w:val="0000FF"/>
        </w:rPr>
      </w:pPr>
    </w:p>
    <w:p w14:paraId="13A05772" w14:textId="77777777" w:rsidR="00B74F41" w:rsidRDefault="00B74F41" w:rsidP="00B74F41">
      <w:pPr>
        <w:jc w:val="right"/>
        <w:rPr>
          <w:color w:val="0000FF"/>
        </w:rPr>
      </w:pPr>
    </w:p>
    <w:p w14:paraId="09476B29" w14:textId="77777777" w:rsidR="00B74F41" w:rsidRDefault="00B74F41" w:rsidP="00B74F41">
      <w:pPr>
        <w:jc w:val="right"/>
        <w:rPr>
          <w:color w:val="0000FF"/>
        </w:rPr>
      </w:pPr>
    </w:p>
    <w:p w14:paraId="13E6C6F5" w14:textId="77777777" w:rsidR="00B74F41" w:rsidRDefault="00B74F41" w:rsidP="00B74F41">
      <w:pPr>
        <w:jc w:val="right"/>
        <w:rPr>
          <w:color w:val="0000FF"/>
        </w:rPr>
      </w:pPr>
    </w:p>
    <w:p w14:paraId="176B6E49" w14:textId="77777777" w:rsidR="00B74F41" w:rsidRDefault="00B74F41" w:rsidP="00B74F41">
      <w:pPr>
        <w:jc w:val="right"/>
        <w:rPr>
          <w:color w:val="0000FF"/>
        </w:rPr>
      </w:pPr>
    </w:p>
    <w:p w14:paraId="0F72B2BA" w14:textId="77777777" w:rsidR="00B74F41" w:rsidRDefault="00B74F41" w:rsidP="00B74F41">
      <w:pPr>
        <w:jc w:val="right"/>
        <w:rPr>
          <w:color w:val="0000FF"/>
        </w:rPr>
      </w:pPr>
    </w:p>
    <w:p w14:paraId="3E3F32A2" w14:textId="77777777" w:rsidR="00B74F41" w:rsidRDefault="00B74F41" w:rsidP="00B74F41">
      <w:pPr>
        <w:jc w:val="right"/>
        <w:rPr>
          <w:color w:val="0000FF"/>
        </w:rPr>
      </w:pPr>
    </w:p>
    <w:p w14:paraId="19863903" w14:textId="77777777" w:rsidR="00B74F41" w:rsidRDefault="00B74F41" w:rsidP="00B74F41">
      <w:pPr>
        <w:jc w:val="right"/>
        <w:rPr>
          <w:color w:val="0000FF"/>
        </w:rPr>
      </w:pPr>
    </w:p>
    <w:p w14:paraId="4D45D87E" w14:textId="77777777" w:rsidR="00B74F41" w:rsidRDefault="00B74F41" w:rsidP="00B74F41">
      <w:pPr>
        <w:jc w:val="right"/>
        <w:rPr>
          <w:color w:val="0000FF"/>
        </w:rPr>
      </w:pPr>
    </w:p>
    <w:p w14:paraId="0B8F40A7" w14:textId="77777777" w:rsidR="00B74F41" w:rsidRDefault="00B74F41" w:rsidP="00B74F41">
      <w:pPr>
        <w:jc w:val="right"/>
        <w:rPr>
          <w:color w:val="0000FF"/>
        </w:rPr>
      </w:pPr>
    </w:p>
    <w:p w14:paraId="11B00935" w14:textId="77777777" w:rsidR="00B74F41" w:rsidRDefault="00B74F41" w:rsidP="00B74F41">
      <w:pPr>
        <w:jc w:val="right"/>
        <w:rPr>
          <w:color w:val="0000FF"/>
        </w:rPr>
      </w:pPr>
    </w:p>
    <w:p w14:paraId="295DF51F" w14:textId="77777777" w:rsidR="00B74F41" w:rsidRDefault="00B74F41" w:rsidP="00B74F41">
      <w:pPr>
        <w:jc w:val="right"/>
        <w:rPr>
          <w:color w:val="0000FF"/>
        </w:rPr>
      </w:pPr>
    </w:p>
    <w:p w14:paraId="149168F3" w14:textId="77777777" w:rsidR="00B74F41" w:rsidRDefault="00B74F41" w:rsidP="00B74F41">
      <w:pPr>
        <w:jc w:val="right"/>
        <w:rPr>
          <w:color w:val="0000FF"/>
        </w:rPr>
      </w:pPr>
    </w:p>
    <w:p w14:paraId="2973FF15" w14:textId="77777777" w:rsidR="00B74F41" w:rsidRDefault="00B74F41" w:rsidP="00B74F41">
      <w:pPr>
        <w:jc w:val="right"/>
        <w:rPr>
          <w:color w:val="0000FF"/>
        </w:rPr>
      </w:pPr>
    </w:p>
    <w:p w14:paraId="620D8312" w14:textId="77777777" w:rsidR="00B74F41" w:rsidRDefault="00B74F41" w:rsidP="00B74F41">
      <w:pPr>
        <w:jc w:val="right"/>
        <w:rPr>
          <w:color w:val="0000FF"/>
        </w:rPr>
      </w:pPr>
    </w:p>
    <w:p w14:paraId="3B6A3D74" w14:textId="77777777" w:rsidR="00B74F41" w:rsidRDefault="00B74F41" w:rsidP="00B74F41">
      <w:pPr>
        <w:jc w:val="right"/>
        <w:rPr>
          <w:color w:val="0000FF"/>
        </w:rPr>
      </w:pPr>
    </w:p>
    <w:p w14:paraId="75C464E7" w14:textId="77777777" w:rsidR="00B74F41" w:rsidRDefault="00B74F41" w:rsidP="00B74F41">
      <w:pPr>
        <w:jc w:val="right"/>
        <w:rPr>
          <w:color w:val="0000FF"/>
        </w:rPr>
      </w:pPr>
    </w:p>
    <w:p w14:paraId="0A5FE2FD" w14:textId="77777777" w:rsidR="00B74F41" w:rsidRDefault="00B74F41" w:rsidP="00B74F41">
      <w:pPr>
        <w:jc w:val="right"/>
        <w:rPr>
          <w:color w:val="0000FF"/>
        </w:rPr>
      </w:pPr>
    </w:p>
    <w:p w14:paraId="1B93BB23" w14:textId="77777777" w:rsidR="00B74F41" w:rsidRDefault="00B74F41" w:rsidP="00B74F41">
      <w:pPr>
        <w:jc w:val="right"/>
        <w:rPr>
          <w:color w:val="0000FF"/>
        </w:rPr>
      </w:pPr>
    </w:p>
    <w:p w14:paraId="0D7EDC2C" w14:textId="7F08E956" w:rsidR="006143C4" w:rsidRDefault="006143C4">
      <w:pPr>
        <w:rPr>
          <w:color w:val="0000FF"/>
        </w:rPr>
      </w:pPr>
      <w:r>
        <w:rPr>
          <w:color w:val="0000FF"/>
        </w:rPr>
        <w:br w:type="page"/>
      </w:r>
    </w:p>
    <w:p w14:paraId="13EC8FB7" w14:textId="77777777" w:rsidR="00B74F41" w:rsidRDefault="00B74F41" w:rsidP="00B74F41">
      <w:pPr>
        <w:jc w:val="right"/>
        <w:rPr>
          <w:color w:val="0000FF"/>
        </w:rPr>
      </w:pPr>
    </w:p>
    <w:p w14:paraId="4BB03146" w14:textId="77777777" w:rsidR="00B74F41" w:rsidRPr="003B16E6" w:rsidRDefault="00B74F41" w:rsidP="00B74F41">
      <w:pPr>
        <w:jc w:val="center"/>
        <w:rPr>
          <w:rFonts w:ascii="Arial" w:hAnsi="Arial" w:cs="Arial"/>
          <w:b/>
          <w:bCs/>
          <w:sz w:val="22"/>
          <w:szCs w:val="22"/>
          <w:lang w:val="en-US"/>
        </w:rPr>
      </w:pPr>
      <w:r w:rsidRPr="003B16E6">
        <w:rPr>
          <w:rFonts w:ascii="Arial" w:hAnsi="Arial" w:cs="Arial"/>
          <w:b/>
          <w:bCs/>
          <w:sz w:val="22"/>
          <w:szCs w:val="22"/>
          <w:lang w:val="en-US"/>
        </w:rPr>
        <w:t>PERSON SPECIFICATION</w:t>
      </w:r>
    </w:p>
    <w:p w14:paraId="415F1835" w14:textId="0AD66A3B" w:rsidR="00B74F41" w:rsidRPr="003B16E6" w:rsidRDefault="00A308DC" w:rsidP="00B74F41">
      <w:pPr>
        <w:jc w:val="center"/>
        <w:rPr>
          <w:rFonts w:ascii="Arial" w:hAnsi="Arial" w:cs="Arial"/>
          <w:b/>
          <w:bCs/>
          <w:sz w:val="22"/>
          <w:szCs w:val="22"/>
          <w:lang w:val="en-US"/>
        </w:rPr>
      </w:pPr>
      <w:r w:rsidRPr="00A308DC">
        <w:rPr>
          <w:rFonts w:ascii="Arial" w:hAnsi="Arial" w:cs="Arial"/>
          <w:b/>
          <w:bCs/>
          <w:sz w:val="22"/>
          <w:szCs w:val="22"/>
          <w:highlight w:val="yellow"/>
          <w:lang w:val="en-US"/>
        </w:rPr>
        <w:t>JOB TITLE</w:t>
      </w:r>
    </w:p>
    <w:p w14:paraId="7830718E" w14:textId="77777777" w:rsidR="00B74F41" w:rsidRPr="003B16E6" w:rsidRDefault="00B74F41" w:rsidP="00B74F41">
      <w:pPr>
        <w:jc w:val="right"/>
        <w:rPr>
          <w:rFonts w:ascii="Arial" w:hAnsi="Arial" w:cs="Arial"/>
          <w:sz w:val="22"/>
          <w:szCs w:val="22"/>
        </w:rPr>
      </w:pPr>
    </w:p>
    <w:tbl>
      <w:tblPr>
        <w:tblW w:w="5000" w:type="pct"/>
        <w:tblCellMar>
          <w:left w:w="0" w:type="dxa"/>
          <w:right w:w="0" w:type="dxa"/>
        </w:tblCellMar>
        <w:tblLook w:val="0000" w:firstRow="0" w:lastRow="0" w:firstColumn="0" w:lastColumn="0" w:noHBand="0" w:noVBand="0"/>
      </w:tblPr>
      <w:tblGrid>
        <w:gridCol w:w="1724"/>
        <w:gridCol w:w="3119"/>
        <w:gridCol w:w="1766"/>
        <w:gridCol w:w="1857"/>
      </w:tblGrid>
      <w:tr w:rsidR="00B74F41" w:rsidRPr="003B16E6" w14:paraId="7FF86DF0" w14:textId="77777777" w:rsidTr="003B16E6">
        <w:trPr>
          <w:trHeight w:val="882"/>
        </w:trPr>
        <w:tc>
          <w:tcPr>
            <w:tcW w:w="28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815FA6" w14:textId="77777777" w:rsidR="00B74F41" w:rsidRPr="003B16E6" w:rsidRDefault="00B74F41" w:rsidP="001C558A">
            <w:pPr>
              <w:jc w:val="center"/>
              <w:rPr>
                <w:rFonts w:ascii="Arial" w:hAnsi="Arial" w:cs="Arial"/>
                <w:b/>
                <w:bCs/>
                <w:sz w:val="22"/>
                <w:szCs w:val="22"/>
                <w:lang w:val="en-US"/>
              </w:rPr>
            </w:pPr>
          </w:p>
        </w:tc>
        <w:tc>
          <w:tcPr>
            <w:tcW w:w="10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3F684D" w14:textId="77777777" w:rsidR="00B74F41" w:rsidRPr="003B16E6" w:rsidRDefault="00B74F41" w:rsidP="001C558A">
            <w:pPr>
              <w:jc w:val="center"/>
              <w:rPr>
                <w:rFonts w:ascii="Arial" w:hAnsi="Arial" w:cs="Arial"/>
                <w:b/>
                <w:bCs/>
                <w:sz w:val="22"/>
                <w:szCs w:val="22"/>
                <w:lang w:val="en-US"/>
              </w:rPr>
            </w:pPr>
            <w:r w:rsidRPr="003B16E6">
              <w:rPr>
                <w:rFonts w:ascii="Arial" w:hAnsi="Arial" w:cs="Arial"/>
                <w:b/>
                <w:bCs/>
                <w:sz w:val="22"/>
                <w:szCs w:val="22"/>
                <w:lang w:val="en-US"/>
              </w:rPr>
              <w:t>Essential (E)</w:t>
            </w:r>
          </w:p>
          <w:p w14:paraId="3E913BB2" w14:textId="77777777" w:rsidR="00B74F41" w:rsidRPr="003B16E6" w:rsidRDefault="00B74F41" w:rsidP="001C558A">
            <w:pPr>
              <w:jc w:val="center"/>
              <w:rPr>
                <w:rFonts w:ascii="Arial" w:hAnsi="Arial" w:cs="Arial"/>
                <w:b/>
                <w:bCs/>
                <w:sz w:val="22"/>
                <w:szCs w:val="22"/>
                <w:lang w:val="en-US"/>
              </w:rPr>
            </w:pPr>
            <w:r w:rsidRPr="003B16E6">
              <w:rPr>
                <w:rFonts w:ascii="Arial" w:hAnsi="Arial" w:cs="Arial"/>
                <w:b/>
                <w:bCs/>
                <w:sz w:val="22"/>
                <w:szCs w:val="22"/>
                <w:lang w:val="en-US"/>
              </w:rPr>
              <w:t>Desirable (D)</w:t>
            </w:r>
          </w:p>
        </w:tc>
        <w:tc>
          <w:tcPr>
            <w:tcW w:w="10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AC00E4" w14:textId="77777777" w:rsidR="00B74F41" w:rsidRPr="003B16E6" w:rsidRDefault="00B74F41" w:rsidP="001C558A">
            <w:pPr>
              <w:jc w:val="center"/>
              <w:rPr>
                <w:rFonts w:ascii="Arial" w:hAnsi="Arial" w:cs="Arial"/>
                <w:b/>
                <w:bCs/>
                <w:sz w:val="22"/>
                <w:szCs w:val="22"/>
                <w:lang w:val="en-US"/>
              </w:rPr>
            </w:pPr>
            <w:r w:rsidRPr="003B16E6">
              <w:rPr>
                <w:rFonts w:ascii="Arial" w:hAnsi="Arial" w:cs="Arial"/>
                <w:b/>
                <w:bCs/>
                <w:sz w:val="22"/>
                <w:szCs w:val="22"/>
                <w:lang w:val="en-US"/>
              </w:rPr>
              <w:t>Assessed through:</w:t>
            </w:r>
          </w:p>
          <w:p w14:paraId="35AB13E1" w14:textId="77777777" w:rsidR="00B74F41" w:rsidRPr="003B16E6" w:rsidRDefault="00B74F41" w:rsidP="001C558A">
            <w:pPr>
              <w:jc w:val="center"/>
              <w:rPr>
                <w:rFonts w:ascii="Arial" w:hAnsi="Arial" w:cs="Arial"/>
                <w:b/>
                <w:bCs/>
                <w:sz w:val="22"/>
                <w:szCs w:val="22"/>
                <w:lang w:val="en-US"/>
              </w:rPr>
            </w:pPr>
            <w:r w:rsidRPr="003B16E6">
              <w:rPr>
                <w:rFonts w:ascii="Arial" w:hAnsi="Arial" w:cs="Arial"/>
                <w:b/>
                <w:bCs/>
                <w:sz w:val="22"/>
                <w:szCs w:val="22"/>
                <w:lang w:val="en-US"/>
              </w:rPr>
              <w:t>App Form (A)</w:t>
            </w:r>
          </w:p>
          <w:p w14:paraId="7F266B89" w14:textId="77777777" w:rsidR="00B74F41" w:rsidRPr="003B16E6" w:rsidRDefault="00B74F41" w:rsidP="001C558A">
            <w:pPr>
              <w:jc w:val="center"/>
              <w:rPr>
                <w:rFonts w:ascii="Arial" w:hAnsi="Arial" w:cs="Arial"/>
                <w:b/>
                <w:bCs/>
                <w:sz w:val="22"/>
                <w:szCs w:val="22"/>
                <w:lang w:val="en-US"/>
              </w:rPr>
            </w:pPr>
            <w:r w:rsidRPr="003B16E6">
              <w:rPr>
                <w:rFonts w:ascii="Arial" w:hAnsi="Arial" w:cs="Arial"/>
                <w:b/>
                <w:bCs/>
                <w:sz w:val="22"/>
                <w:szCs w:val="22"/>
                <w:lang w:val="en-US"/>
              </w:rPr>
              <w:t>Interview (I)</w:t>
            </w:r>
          </w:p>
        </w:tc>
      </w:tr>
      <w:tr w:rsidR="00B74F41" w:rsidRPr="003B16E6" w14:paraId="18D9C664" w14:textId="77777777" w:rsidTr="004122EC">
        <w:tc>
          <w:tcPr>
            <w:tcW w:w="1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9E8419" w14:textId="77777777" w:rsidR="00B74F41" w:rsidRPr="003B16E6" w:rsidRDefault="00B74F41" w:rsidP="001C558A">
            <w:pPr>
              <w:jc w:val="center"/>
              <w:rPr>
                <w:rFonts w:ascii="Arial" w:hAnsi="Arial" w:cs="Arial"/>
                <w:b/>
                <w:bCs/>
                <w:sz w:val="22"/>
                <w:szCs w:val="22"/>
                <w:lang w:val="en-US"/>
              </w:rPr>
            </w:pPr>
            <w:r w:rsidRPr="003B16E6">
              <w:rPr>
                <w:rFonts w:ascii="Arial" w:hAnsi="Arial" w:cs="Arial"/>
                <w:b/>
                <w:bCs/>
                <w:sz w:val="22"/>
                <w:szCs w:val="22"/>
                <w:lang w:val="en-US"/>
              </w:rPr>
              <w:t>Royal Free World Class Values</w:t>
            </w:r>
          </w:p>
        </w:tc>
        <w:tc>
          <w:tcPr>
            <w:tcW w:w="18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43EB348" w14:textId="77777777" w:rsidR="00B74F41" w:rsidRPr="003B16E6" w:rsidRDefault="00B74F41" w:rsidP="00B74F41">
            <w:pPr>
              <w:numPr>
                <w:ilvl w:val="0"/>
                <w:numId w:val="34"/>
              </w:numPr>
              <w:rPr>
                <w:rFonts w:ascii="Arial" w:hAnsi="Arial" w:cs="Arial"/>
                <w:sz w:val="22"/>
                <w:szCs w:val="22"/>
                <w:lang w:val="en-US"/>
              </w:rPr>
            </w:pPr>
            <w:r w:rsidRPr="003B16E6">
              <w:rPr>
                <w:rFonts w:ascii="Arial" w:hAnsi="Arial" w:cs="Arial"/>
                <w:sz w:val="22"/>
                <w:szCs w:val="22"/>
                <w:lang w:val="en-US"/>
              </w:rPr>
              <w:t>Demonstrable ability to meet the Trust Values</w:t>
            </w:r>
          </w:p>
          <w:p w14:paraId="2470C945" w14:textId="77777777" w:rsidR="00B74F41" w:rsidRPr="003B16E6" w:rsidRDefault="00B74F41" w:rsidP="001C558A">
            <w:pPr>
              <w:ind w:left="454"/>
              <w:rPr>
                <w:rFonts w:ascii="Arial" w:hAnsi="Arial" w:cs="Arial"/>
                <w:sz w:val="22"/>
                <w:szCs w:val="22"/>
                <w:lang w:val="en-US"/>
              </w:rPr>
            </w:pPr>
            <w:r w:rsidRPr="003B16E6">
              <w:rPr>
                <w:rFonts w:ascii="Arial" w:hAnsi="Arial" w:cs="Arial"/>
                <w:noProof/>
                <w:sz w:val="22"/>
                <w:szCs w:val="22"/>
                <w:lang w:eastAsia="en-GB"/>
              </w:rPr>
              <w:drawing>
                <wp:inline distT="0" distB="0" distL="0" distR="0" wp14:anchorId="2D1A72F9" wp14:editId="6AB9914C">
                  <wp:extent cx="1524000" cy="742950"/>
                  <wp:effectExtent l="0" t="0" r="0" b="0"/>
                  <wp:docPr id="2" name="Picture 2" descr="\\rfh-nas\ht0y\My Pictures\World Class Care values - PS 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fh-nas\ht0y\My Pictures\World Class Care values - PS medium.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0" cy="742950"/>
                          </a:xfrm>
                          <a:prstGeom prst="rect">
                            <a:avLst/>
                          </a:prstGeom>
                          <a:noFill/>
                          <a:ln>
                            <a:noFill/>
                          </a:ln>
                        </pic:spPr>
                      </pic:pic>
                    </a:graphicData>
                  </a:graphic>
                </wp:inline>
              </w:drawing>
            </w:r>
          </w:p>
        </w:tc>
        <w:tc>
          <w:tcPr>
            <w:tcW w:w="104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15E61624" w14:textId="77777777" w:rsidR="00B74F41" w:rsidRPr="003B16E6" w:rsidRDefault="00B74F41" w:rsidP="00B74F41">
            <w:pPr>
              <w:numPr>
                <w:ilvl w:val="0"/>
                <w:numId w:val="34"/>
              </w:numPr>
              <w:rPr>
                <w:rFonts w:ascii="Arial" w:hAnsi="Arial" w:cs="Arial"/>
                <w:sz w:val="22"/>
                <w:szCs w:val="22"/>
                <w:lang w:val="en-US"/>
              </w:rPr>
            </w:pPr>
            <w:r w:rsidRPr="003B16E6">
              <w:rPr>
                <w:rFonts w:ascii="Arial" w:hAnsi="Arial" w:cs="Arial"/>
                <w:sz w:val="22"/>
                <w:szCs w:val="22"/>
                <w:lang w:val="en-US"/>
              </w:rPr>
              <w:t xml:space="preserve">E </w:t>
            </w:r>
          </w:p>
        </w:tc>
        <w:tc>
          <w:tcPr>
            <w:tcW w:w="1097"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6EC0DCA" w14:textId="77777777" w:rsidR="00B74F41" w:rsidRPr="003B16E6" w:rsidRDefault="00B74F41" w:rsidP="00B74F41">
            <w:pPr>
              <w:numPr>
                <w:ilvl w:val="0"/>
                <w:numId w:val="34"/>
              </w:numPr>
              <w:rPr>
                <w:rFonts w:ascii="Arial" w:hAnsi="Arial" w:cs="Arial"/>
                <w:sz w:val="22"/>
                <w:szCs w:val="22"/>
                <w:lang w:val="en-US"/>
              </w:rPr>
            </w:pPr>
            <w:r w:rsidRPr="003B16E6">
              <w:rPr>
                <w:rFonts w:ascii="Arial" w:hAnsi="Arial" w:cs="Arial"/>
                <w:sz w:val="22"/>
                <w:szCs w:val="22"/>
                <w:lang w:val="en-US"/>
              </w:rPr>
              <w:t>A / I</w:t>
            </w:r>
          </w:p>
        </w:tc>
      </w:tr>
      <w:tr w:rsidR="004122EC" w:rsidRPr="003B16E6" w14:paraId="626E3B11" w14:textId="77777777" w:rsidTr="004122EC">
        <w:trPr>
          <w:trHeight w:val="176"/>
        </w:trPr>
        <w:tc>
          <w:tcPr>
            <w:tcW w:w="1018" w:type="pct"/>
            <w:vMerge w:val="restart"/>
            <w:tcBorders>
              <w:top w:val="nil"/>
              <w:left w:val="single" w:sz="8" w:space="0" w:color="auto"/>
              <w:right w:val="single" w:sz="4" w:space="0" w:color="auto"/>
            </w:tcBorders>
            <w:tcMar>
              <w:top w:w="0" w:type="dxa"/>
              <w:left w:w="108" w:type="dxa"/>
              <w:bottom w:w="0" w:type="dxa"/>
              <w:right w:w="108" w:type="dxa"/>
            </w:tcMar>
            <w:vAlign w:val="center"/>
          </w:tcPr>
          <w:p w14:paraId="759CB328" w14:textId="77777777" w:rsidR="004122EC" w:rsidRPr="003B16E6" w:rsidRDefault="004122EC" w:rsidP="001C558A">
            <w:pPr>
              <w:rPr>
                <w:rFonts w:ascii="Arial" w:hAnsi="Arial" w:cs="Arial"/>
                <w:b/>
                <w:bCs/>
                <w:sz w:val="22"/>
                <w:szCs w:val="22"/>
                <w:lang w:val="en-US"/>
              </w:rPr>
            </w:pPr>
            <w:r w:rsidRPr="003B16E6">
              <w:rPr>
                <w:rFonts w:ascii="Arial" w:hAnsi="Arial" w:cs="Arial"/>
                <w:b/>
                <w:bCs/>
                <w:sz w:val="22"/>
                <w:szCs w:val="22"/>
                <w:lang w:val="en-US"/>
              </w:rPr>
              <w:t>Education &amp; professional Qualifications</w:t>
            </w:r>
          </w:p>
        </w:tc>
        <w:tc>
          <w:tcPr>
            <w:tcW w:w="1842" w:type="pct"/>
            <w:tcBorders>
              <w:top w:val="single" w:sz="4" w:space="0" w:color="auto"/>
              <w:left w:val="single" w:sz="4" w:space="0" w:color="auto"/>
              <w:right w:val="single" w:sz="4" w:space="0" w:color="auto"/>
            </w:tcBorders>
            <w:tcMar>
              <w:top w:w="0" w:type="dxa"/>
              <w:left w:w="108" w:type="dxa"/>
              <w:bottom w:w="0" w:type="dxa"/>
              <w:right w:w="108" w:type="dxa"/>
            </w:tcMar>
          </w:tcPr>
          <w:p w14:paraId="70662140" w14:textId="46CC73D3" w:rsidR="004122EC" w:rsidRPr="004122EC" w:rsidRDefault="0067133A" w:rsidP="0067133A">
            <w:pPr>
              <w:numPr>
                <w:ilvl w:val="0"/>
                <w:numId w:val="34"/>
              </w:numPr>
              <w:rPr>
                <w:rFonts w:ascii="Arial" w:hAnsi="Arial" w:cs="Arial"/>
                <w:sz w:val="22"/>
                <w:szCs w:val="22"/>
                <w:lang w:val="en-US"/>
              </w:rPr>
            </w:pPr>
            <w:r>
              <w:rPr>
                <w:rFonts w:ascii="Arial" w:hAnsi="Arial" w:cs="Arial"/>
                <w:sz w:val="22"/>
                <w:szCs w:val="22"/>
                <w:lang w:val="en-US"/>
              </w:rPr>
              <w:t>Degree / d</w:t>
            </w:r>
            <w:r w:rsidR="004122EC" w:rsidRPr="003B16E6">
              <w:rPr>
                <w:rFonts w:ascii="Arial" w:hAnsi="Arial" w:cs="Arial"/>
                <w:sz w:val="22"/>
                <w:szCs w:val="22"/>
                <w:lang w:val="en-US"/>
              </w:rPr>
              <w:t xml:space="preserve">iploma or equivalent experience </w:t>
            </w:r>
          </w:p>
        </w:tc>
        <w:tc>
          <w:tcPr>
            <w:tcW w:w="1043" w:type="pct"/>
            <w:tcBorders>
              <w:top w:val="single" w:sz="4" w:space="0" w:color="auto"/>
              <w:left w:val="single" w:sz="4" w:space="0" w:color="auto"/>
              <w:right w:val="single" w:sz="4" w:space="0" w:color="auto"/>
            </w:tcBorders>
            <w:tcMar>
              <w:top w:w="0" w:type="dxa"/>
              <w:left w:w="108" w:type="dxa"/>
              <w:bottom w:w="0" w:type="dxa"/>
              <w:right w:w="108" w:type="dxa"/>
            </w:tcMar>
          </w:tcPr>
          <w:p w14:paraId="77CDDB27" w14:textId="634D6A8A" w:rsidR="004122EC" w:rsidRPr="004122EC" w:rsidRDefault="004122EC" w:rsidP="004122EC">
            <w:pPr>
              <w:numPr>
                <w:ilvl w:val="0"/>
                <w:numId w:val="34"/>
              </w:numPr>
              <w:rPr>
                <w:rFonts w:ascii="Arial" w:hAnsi="Arial" w:cs="Arial"/>
                <w:sz w:val="22"/>
                <w:szCs w:val="22"/>
                <w:lang w:val="en-US"/>
              </w:rPr>
            </w:pPr>
            <w:r w:rsidRPr="003B16E6">
              <w:rPr>
                <w:rFonts w:ascii="Arial" w:hAnsi="Arial" w:cs="Arial"/>
                <w:sz w:val="22"/>
                <w:szCs w:val="22"/>
                <w:lang w:val="en-US"/>
              </w:rPr>
              <w:t xml:space="preserve">E </w:t>
            </w:r>
          </w:p>
        </w:tc>
        <w:tc>
          <w:tcPr>
            <w:tcW w:w="1097" w:type="pct"/>
            <w:tcBorders>
              <w:top w:val="single" w:sz="4" w:space="0" w:color="auto"/>
              <w:left w:val="single" w:sz="4" w:space="0" w:color="auto"/>
              <w:right w:val="single" w:sz="4" w:space="0" w:color="auto"/>
            </w:tcBorders>
            <w:tcMar>
              <w:top w:w="0" w:type="dxa"/>
              <w:left w:w="108" w:type="dxa"/>
              <w:bottom w:w="0" w:type="dxa"/>
              <w:right w:w="108" w:type="dxa"/>
            </w:tcMar>
          </w:tcPr>
          <w:p w14:paraId="52780BEC" w14:textId="39F363E1" w:rsidR="004122EC" w:rsidRPr="004122EC" w:rsidRDefault="004122EC" w:rsidP="004122EC">
            <w:pPr>
              <w:numPr>
                <w:ilvl w:val="0"/>
                <w:numId w:val="34"/>
              </w:numPr>
              <w:rPr>
                <w:rFonts w:ascii="Arial" w:hAnsi="Arial" w:cs="Arial"/>
                <w:sz w:val="22"/>
                <w:szCs w:val="22"/>
                <w:lang w:val="en-US"/>
              </w:rPr>
            </w:pPr>
            <w:r w:rsidRPr="003B16E6">
              <w:rPr>
                <w:rFonts w:ascii="Arial" w:hAnsi="Arial" w:cs="Arial"/>
                <w:sz w:val="22"/>
                <w:szCs w:val="22"/>
                <w:lang w:val="en-US"/>
              </w:rPr>
              <w:t xml:space="preserve">A </w:t>
            </w:r>
          </w:p>
        </w:tc>
      </w:tr>
      <w:tr w:rsidR="004122EC" w:rsidRPr="003B16E6" w14:paraId="249517DB" w14:textId="77777777" w:rsidTr="004122EC">
        <w:trPr>
          <w:trHeight w:val="169"/>
        </w:trPr>
        <w:tc>
          <w:tcPr>
            <w:tcW w:w="1018" w:type="pct"/>
            <w:vMerge/>
            <w:tcBorders>
              <w:left w:val="single" w:sz="8" w:space="0" w:color="auto"/>
              <w:bottom w:val="single" w:sz="8" w:space="0" w:color="auto"/>
              <w:right w:val="single" w:sz="4" w:space="0" w:color="auto"/>
            </w:tcBorders>
            <w:tcMar>
              <w:top w:w="0" w:type="dxa"/>
              <w:left w:w="108" w:type="dxa"/>
              <w:bottom w:w="0" w:type="dxa"/>
              <w:right w:w="108" w:type="dxa"/>
            </w:tcMar>
            <w:vAlign w:val="center"/>
          </w:tcPr>
          <w:p w14:paraId="03B4C7E2" w14:textId="77777777" w:rsidR="004122EC" w:rsidRPr="003B16E6" w:rsidRDefault="004122EC" w:rsidP="001C558A">
            <w:pPr>
              <w:rPr>
                <w:rFonts w:ascii="Arial" w:hAnsi="Arial" w:cs="Arial"/>
                <w:b/>
                <w:bCs/>
                <w:sz w:val="22"/>
                <w:szCs w:val="22"/>
                <w:lang w:val="en-US"/>
              </w:rPr>
            </w:pPr>
          </w:p>
        </w:tc>
        <w:tc>
          <w:tcPr>
            <w:tcW w:w="1842" w:type="pct"/>
            <w:tcBorders>
              <w:left w:val="single" w:sz="4" w:space="0" w:color="auto"/>
              <w:bottom w:val="single" w:sz="4" w:space="0" w:color="auto"/>
              <w:right w:val="single" w:sz="4" w:space="0" w:color="auto"/>
            </w:tcBorders>
            <w:tcMar>
              <w:top w:w="0" w:type="dxa"/>
              <w:left w:w="108" w:type="dxa"/>
              <w:bottom w:w="0" w:type="dxa"/>
              <w:right w:w="108" w:type="dxa"/>
            </w:tcMar>
          </w:tcPr>
          <w:p w14:paraId="4964DB9A" w14:textId="549BA3DC" w:rsidR="004122EC" w:rsidRPr="004122EC" w:rsidRDefault="004122EC" w:rsidP="009D0CF9">
            <w:pPr>
              <w:numPr>
                <w:ilvl w:val="0"/>
                <w:numId w:val="34"/>
              </w:numPr>
              <w:rPr>
                <w:rFonts w:ascii="Arial" w:hAnsi="Arial" w:cs="Arial"/>
                <w:sz w:val="22"/>
                <w:szCs w:val="22"/>
                <w:lang w:val="en-US"/>
              </w:rPr>
            </w:pPr>
            <w:r w:rsidRPr="003B16E6">
              <w:rPr>
                <w:rFonts w:ascii="Arial" w:hAnsi="Arial" w:cs="Arial"/>
                <w:sz w:val="22"/>
                <w:szCs w:val="22"/>
                <w:lang w:val="en-US"/>
              </w:rPr>
              <w:t xml:space="preserve">Quality improvement </w:t>
            </w:r>
            <w:r w:rsidR="009D0CF9">
              <w:rPr>
                <w:rFonts w:ascii="Arial" w:hAnsi="Arial" w:cs="Arial"/>
                <w:sz w:val="22"/>
                <w:szCs w:val="22"/>
                <w:lang w:val="en-US"/>
              </w:rPr>
              <w:t>training</w:t>
            </w:r>
          </w:p>
        </w:tc>
        <w:tc>
          <w:tcPr>
            <w:tcW w:w="1043"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3D498D1F" w14:textId="4003A2BB" w:rsidR="004122EC" w:rsidRPr="004122EC" w:rsidRDefault="004122EC" w:rsidP="004122EC">
            <w:pPr>
              <w:numPr>
                <w:ilvl w:val="0"/>
                <w:numId w:val="34"/>
              </w:numPr>
              <w:rPr>
                <w:rFonts w:ascii="Arial" w:hAnsi="Arial" w:cs="Arial"/>
                <w:sz w:val="22"/>
                <w:szCs w:val="22"/>
                <w:lang w:val="en-US"/>
              </w:rPr>
            </w:pPr>
            <w:r w:rsidRPr="003B16E6">
              <w:rPr>
                <w:rFonts w:ascii="Arial" w:hAnsi="Arial" w:cs="Arial"/>
                <w:sz w:val="22"/>
                <w:szCs w:val="22"/>
                <w:lang w:val="en-US"/>
              </w:rPr>
              <w:t>D</w:t>
            </w:r>
          </w:p>
        </w:tc>
        <w:tc>
          <w:tcPr>
            <w:tcW w:w="1097"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49B7A080" w14:textId="76DC2B67" w:rsidR="004122EC" w:rsidRPr="004122EC" w:rsidRDefault="004122EC" w:rsidP="004122EC">
            <w:pPr>
              <w:numPr>
                <w:ilvl w:val="0"/>
                <w:numId w:val="34"/>
              </w:numPr>
              <w:rPr>
                <w:rFonts w:ascii="Arial" w:hAnsi="Arial" w:cs="Arial"/>
                <w:sz w:val="22"/>
                <w:szCs w:val="22"/>
                <w:lang w:val="en-US"/>
              </w:rPr>
            </w:pPr>
            <w:r w:rsidRPr="003B16E6">
              <w:rPr>
                <w:rFonts w:ascii="Arial" w:hAnsi="Arial" w:cs="Arial"/>
                <w:sz w:val="22"/>
                <w:szCs w:val="22"/>
                <w:lang w:val="en-US"/>
              </w:rPr>
              <w:t xml:space="preserve">A </w:t>
            </w:r>
          </w:p>
        </w:tc>
      </w:tr>
      <w:tr w:rsidR="004122EC" w:rsidRPr="003B16E6" w14:paraId="2275216E" w14:textId="77777777" w:rsidTr="004122EC">
        <w:trPr>
          <w:trHeight w:val="645"/>
        </w:trPr>
        <w:tc>
          <w:tcPr>
            <w:tcW w:w="1018" w:type="pct"/>
            <w:vMerge w:val="restart"/>
            <w:tcBorders>
              <w:top w:val="nil"/>
              <w:left w:val="single" w:sz="8" w:space="0" w:color="auto"/>
              <w:right w:val="single" w:sz="4" w:space="0" w:color="auto"/>
            </w:tcBorders>
            <w:tcMar>
              <w:top w:w="0" w:type="dxa"/>
              <w:left w:w="108" w:type="dxa"/>
              <w:bottom w:w="0" w:type="dxa"/>
              <w:right w:w="108" w:type="dxa"/>
            </w:tcMar>
            <w:vAlign w:val="center"/>
          </w:tcPr>
          <w:p w14:paraId="39DCEF51" w14:textId="5CA1C97B" w:rsidR="004122EC" w:rsidRPr="003B16E6" w:rsidRDefault="004122EC" w:rsidP="001C558A">
            <w:pPr>
              <w:rPr>
                <w:rFonts w:ascii="Arial" w:hAnsi="Arial" w:cs="Arial"/>
                <w:b/>
                <w:bCs/>
                <w:sz w:val="22"/>
                <w:szCs w:val="22"/>
                <w:lang w:val="en-US"/>
              </w:rPr>
            </w:pPr>
            <w:r w:rsidRPr="003B16E6">
              <w:rPr>
                <w:rFonts w:ascii="Arial" w:hAnsi="Arial" w:cs="Arial"/>
                <w:b/>
                <w:bCs/>
                <w:sz w:val="22"/>
                <w:szCs w:val="22"/>
                <w:lang w:val="en-US"/>
              </w:rPr>
              <w:t>Experience</w:t>
            </w:r>
          </w:p>
        </w:tc>
        <w:tc>
          <w:tcPr>
            <w:tcW w:w="1842" w:type="pct"/>
            <w:tcBorders>
              <w:top w:val="single" w:sz="4" w:space="0" w:color="auto"/>
              <w:left w:val="single" w:sz="4" w:space="0" w:color="auto"/>
              <w:right w:val="single" w:sz="4" w:space="0" w:color="auto"/>
            </w:tcBorders>
            <w:tcMar>
              <w:top w:w="0" w:type="dxa"/>
              <w:left w:w="108" w:type="dxa"/>
              <w:bottom w:w="0" w:type="dxa"/>
              <w:right w:w="108" w:type="dxa"/>
            </w:tcMar>
          </w:tcPr>
          <w:p w14:paraId="2C29ECDF" w14:textId="1F714009" w:rsidR="004122EC" w:rsidRPr="003B16E6" w:rsidRDefault="00A308DC" w:rsidP="00F412FB">
            <w:pPr>
              <w:numPr>
                <w:ilvl w:val="0"/>
                <w:numId w:val="34"/>
              </w:numPr>
              <w:rPr>
                <w:rFonts w:ascii="Arial" w:hAnsi="Arial" w:cs="Arial"/>
                <w:sz w:val="22"/>
                <w:szCs w:val="22"/>
                <w:lang w:val="en-US"/>
              </w:rPr>
            </w:pPr>
            <w:r>
              <w:rPr>
                <w:rFonts w:ascii="Arial" w:hAnsi="Arial" w:cs="Arial"/>
                <w:sz w:val="22"/>
                <w:szCs w:val="22"/>
                <w:lang w:val="en-US"/>
              </w:rPr>
              <w:t>E</w:t>
            </w:r>
            <w:r w:rsidR="004122EC" w:rsidRPr="003B16E6">
              <w:rPr>
                <w:rFonts w:ascii="Arial" w:hAnsi="Arial" w:cs="Arial"/>
                <w:sz w:val="22"/>
                <w:szCs w:val="22"/>
                <w:lang w:val="en-US"/>
              </w:rPr>
              <w:t>xperience of delivering training and education</w:t>
            </w:r>
          </w:p>
        </w:tc>
        <w:tc>
          <w:tcPr>
            <w:tcW w:w="1043" w:type="pct"/>
            <w:tcBorders>
              <w:top w:val="single" w:sz="4" w:space="0" w:color="auto"/>
              <w:left w:val="single" w:sz="4" w:space="0" w:color="auto"/>
              <w:right w:val="single" w:sz="4" w:space="0" w:color="auto"/>
            </w:tcBorders>
            <w:tcMar>
              <w:top w:w="0" w:type="dxa"/>
              <w:left w:w="108" w:type="dxa"/>
              <w:bottom w:w="0" w:type="dxa"/>
              <w:right w:w="108" w:type="dxa"/>
            </w:tcMar>
          </w:tcPr>
          <w:p w14:paraId="1ED2BAEA" w14:textId="3BA0E407" w:rsidR="004122EC" w:rsidRPr="004122EC" w:rsidRDefault="009D0CF9" w:rsidP="004122EC">
            <w:pPr>
              <w:numPr>
                <w:ilvl w:val="0"/>
                <w:numId w:val="34"/>
              </w:numPr>
              <w:rPr>
                <w:rFonts w:ascii="Arial" w:hAnsi="Arial" w:cs="Arial"/>
                <w:sz w:val="22"/>
                <w:szCs w:val="22"/>
                <w:lang w:val="en-US"/>
              </w:rPr>
            </w:pPr>
            <w:r>
              <w:rPr>
                <w:rFonts w:ascii="Arial" w:hAnsi="Arial" w:cs="Arial"/>
                <w:sz w:val="22"/>
                <w:szCs w:val="22"/>
                <w:lang w:val="en-US"/>
              </w:rPr>
              <w:t>D</w:t>
            </w:r>
          </w:p>
        </w:tc>
        <w:tc>
          <w:tcPr>
            <w:tcW w:w="1097" w:type="pct"/>
            <w:tcBorders>
              <w:top w:val="single" w:sz="4" w:space="0" w:color="auto"/>
              <w:left w:val="single" w:sz="4" w:space="0" w:color="auto"/>
              <w:right w:val="single" w:sz="4" w:space="0" w:color="auto"/>
            </w:tcBorders>
            <w:tcMar>
              <w:top w:w="0" w:type="dxa"/>
              <w:left w:w="108" w:type="dxa"/>
              <w:bottom w:w="0" w:type="dxa"/>
              <w:right w:w="108" w:type="dxa"/>
            </w:tcMar>
          </w:tcPr>
          <w:p w14:paraId="48132B68" w14:textId="4D78B777" w:rsidR="004122EC" w:rsidRPr="004122EC" w:rsidRDefault="004122EC" w:rsidP="004122EC">
            <w:pPr>
              <w:numPr>
                <w:ilvl w:val="0"/>
                <w:numId w:val="34"/>
              </w:numPr>
              <w:rPr>
                <w:rFonts w:ascii="Arial" w:hAnsi="Arial" w:cs="Arial"/>
                <w:sz w:val="22"/>
                <w:szCs w:val="22"/>
                <w:lang w:val="en-US"/>
              </w:rPr>
            </w:pPr>
            <w:r w:rsidRPr="003B16E6">
              <w:rPr>
                <w:rFonts w:ascii="Arial" w:hAnsi="Arial" w:cs="Arial"/>
                <w:sz w:val="22"/>
                <w:szCs w:val="22"/>
                <w:lang w:val="en-US"/>
              </w:rPr>
              <w:t>A / I</w:t>
            </w:r>
          </w:p>
        </w:tc>
      </w:tr>
      <w:tr w:rsidR="004122EC" w:rsidRPr="003B16E6" w14:paraId="7505A62B" w14:textId="77777777" w:rsidTr="004122EC">
        <w:trPr>
          <w:trHeight w:val="730"/>
        </w:trPr>
        <w:tc>
          <w:tcPr>
            <w:tcW w:w="1018" w:type="pct"/>
            <w:vMerge/>
            <w:tcBorders>
              <w:left w:val="single" w:sz="8" w:space="0" w:color="auto"/>
              <w:right w:val="single" w:sz="4" w:space="0" w:color="auto"/>
            </w:tcBorders>
            <w:tcMar>
              <w:top w:w="0" w:type="dxa"/>
              <w:left w:w="108" w:type="dxa"/>
              <w:bottom w:w="0" w:type="dxa"/>
              <w:right w:w="108" w:type="dxa"/>
            </w:tcMar>
            <w:vAlign w:val="center"/>
          </w:tcPr>
          <w:p w14:paraId="57173248" w14:textId="77777777" w:rsidR="004122EC" w:rsidRPr="003B16E6" w:rsidRDefault="004122EC" w:rsidP="001C558A">
            <w:pPr>
              <w:rPr>
                <w:rFonts w:ascii="Arial" w:hAnsi="Arial" w:cs="Arial"/>
                <w:b/>
                <w:bCs/>
                <w:sz w:val="22"/>
                <w:szCs w:val="22"/>
                <w:lang w:val="en-US"/>
              </w:rPr>
            </w:pPr>
          </w:p>
        </w:tc>
        <w:tc>
          <w:tcPr>
            <w:tcW w:w="1842" w:type="pct"/>
            <w:tcBorders>
              <w:top w:val="nil"/>
              <w:left w:val="single" w:sz="4" w:space="0" w:color="auto"/>
              <w:right w:val="single" w:sz="4" w:space="0" w:color="auto"/>
            </w:tcBorders>
            <w:tcMar>
              <w:top w:w="0" w:type="dxa"/>
              <w:left w:w="108" w:type="dxa"/>
              <w:bottom w:w="0" w:type="dxa"/>
              <w:right w:w="108" w:type="dxa"/>
            </w:tcMar>
          </w:tcPr>
          <w:p w14:paraId="2FF0D890" w14:textId="20A0F812" w:rsidR="004122EC" w:rsidRPr="004122EC" w:rsidRDefault="004122EC" w:rsidP="004122EC">
            <w:pPr>
              <w:numPr>
                <w:ilvl w:val="0"/>
                <w:numId w:val="34"/>
              </w:numPr>
              <w:rPr>
                <w:rFonts w:ascii="Arial" w:hAnsi="Arial" w:cs="Arial"/>
                <w:sz w:val="22"/>
                <w:szCs w:val="22"/>
                <w:lang w:val="en-US"/>
              </w:rPr>
            </w:pPr>
            <w:r>
              <w:rPr>
                <w:rFonts w:ascii="Arial" w:hAnsi="Arial" w:cs="Arial"/>
                <w:sz w:val="22"/>
                <w:szCs w:val="22"/>
                <w:lang w:val="en-US"/>
              </w:rPr>
              <w:t>Experie</w:t>
            </w:r>
            <w:r w:rsidRPr="003B16E6">
              <w:rPr>
                <w:rFonts w:ascii="Arial" w:hAnsi="Arial" w:cs="Arial"/>
                <w:sz w:val="22"/>
                <w:szCs w:val="22"/>
                <w:lang w:val="en-US"/>
              </w:rPr>
              <w:t>nce working in an environment with conflicting pressures and changing workload</w:t>
            </w:r>
          </w:p>
        </w:tc>
        <w:tc>
          <w:tcPr>
            <w:tcW w:w="1043" w:type="pct"/>
            <w:tcBorders>
              <w:top w:val="nil"/>
              <w:left w:val="single" w:sz="4" w:space="0" w:color="auto"/>
              <w:right w:val="single" w:sz="4" w:space="0" w:color="auto"/>
            </w:tcBorders>
            <w:tcMar>
              <w:top w:w="0" w:type="dxa"/>
              <w:left w:w="108" w:type="dxa"/>
              <w:bottom w:w="0" w:type="dxa"/>
              <w:right w:w="108" w:type="dxa"/>
            </w:tcMar>
          </w:tcPr>
          <w:p w14:paraId="45B0CF13" w14:textId="3386854B"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E</w:t>
            </w:r>
          </w:p>
        </w:tc>
        <w:tc>
          <w:tcPr>
            <w:tcW w:w="1097" w:type="pct"/>
            <w:tcBorders>
              <w:top w:val="nil"/>
              <w:left w:val="single" w:sz="4" w:space="0" w:color="auto"/>
              <w:right w:val="single" w:sz="4" w:space="0" w:color="auto"/>
            </w:tcBorders>
            <w:tcMar>
              <w:top w:w="0" w:type="dxa"/>
              <w:left w:w="108" w:type="dxa"/>
              <w:bottom w:w="0" w:type="dxa"/>
              <w:right w:w="108" w:type="dxa"/>
            </w:tcMar>
          </w:tcPr>
          <w:p w14:paraId="2B04DFAC" w14:textId="4AB46F0E"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A / I</w:t>
            </w:r>
          </w:p>
        </w:tc>
      </w:tr>
      <w:tr w:rsidR="004122EC" w:rsidRPr="003B16E6" w14:paraId="1A63752F" w14:textId="77777777" w:rsidTr="004122EC">
        <w:trPr>
          <w:trHeight w:val="1526"/>
        </w:trPr>
        <w:tc>
          <w:tcPr>
            <w:tcW w:w="1018" w:type="pct"/>
            <w:vMerge/>
            <w:tcBorders>
              <w:left w:val="single" w:sz="8" w:space="0" w:color="auto"/>
              <w:right w:val="single" w:sz="4" w:space="0" w:color="auto"/>
            </w:tcBorders>
            <w:tcMar>
              <w:top w:w="0" w:type="dxa"/>
              <w:left w:w="108" w:type="dxa"/>
              <w:bottom w:w="0" w:type="dxa"/>
              <w:right w:w="108" w:type="dxa"/>
            </w:tcMar>
            <w:vAlign w:val="center"/>
          </w:tcPr>
          <w:p w14:paraId="74C4B3E8" w14:textId="77777777" w:rsidR="004122EC" w:rsidRPr="003B16E6" w:rsidRDefault="004122EC" w:rsidP="001C558A">
            <w:pPr>
              <w:rPr>
                <w:rFonts w:ascii="Arial" w:hAnsi="Arial" w:cs="Arial"/>
                <w:b/>
                <w:bCs/>
                <w:sz w:val="22"/>
                <w:szCs w:val="22"/>
                <w:lang w:val="en-US"/>
              </w:rPr>
            </w:pPr>
          </w:p>
        </w:tc>
        <w:tc>
          <w:tcPr>
            <w:tcW w:w="1842" w:type="pct"/>
            <w:tcBorders>
              <w:top w:val="nil"/>
              <w:left w:val="single" w:sz="4" w:space="0" w:color="auto"/>
              <w:right w:val="single" w:sz="4" w:space="0" w:color="auto"/>
            </w:tcBorders>
            <w:tcMar>
              <w:top w:w="0" w:type="dxa"/>
              <w:left w:w="108" w:type="dxa"/>
              <w:bottom w:w="0" w:type="dxa"/>
              <w:right w:w="108" w:type="dxa"/>
            </w:tcMar>
          </w:tcPr>
          <w:p w14:paraId="3936C7E3" w14:textId="1CC4F99F" w:rsidR="004122EC" w:rsidRPr="004122EC" w:rsidRDefault="004122EC" w:rsidP="004122EC">
            <w:pPr>
              <w:numPr>
                <w:ilvl w:val="0"/>
                <w:numId w:val="34"/>
              </w:numPr>
              <w:rPr>
                <w:rFonts w:ascii="Arial" w:hAnsi="Arial" w:cs="Arial"/>
                <w:sz w:val="22"/>
                <w:szCs w:val="22"/>
                <w:lang w:val="en-US"/>
              </w:rPr>
            </w:pPr>
            <w:r w:rsidRPr="003B16E6">
              <w:rPr>
                <w:rFonts w:ascii="Arial" w:hAnsi="Arial" w:cs="Arial"/>
                <w:sz w:val="22"/>
                <w:szCs w:val="22"/>
                <w:lang w:val="en-US"/>
              </w:rPr>
              <w:t>Experience of working within a team and of developing good working relationships with internal and external people at all levels</w:t>
            </w:r>
          </w:p>
        </w:tc>
        <w:tc>
          <w:tcPr>
            <w:tcW w:w="1043" w:type="pct"/>
            <w:tcBorders>
              <w:top w:val="nil"/>
              <w:left w:val="single" w:sz="4" w:space="0" w:color="auto"/>
              <w:right w:val="single" w:sz="4" w:space="0" w:color="auto"/>
            </w:tcBorders>
            <w:tcMar>
              <w:top w:w="0" w:type="dxa"/>
              <w:left w:w="108" w:type="dxa"/>
              <w:bottom w:w="0" w:type="dxa"/>
              <w:right w:w="108" w:type="dxa"/>
            </w:tcMar>
          </w:tcPr>
          <w:p w14:paraId="059F2C01" w14:textId="56ACEC46"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E</w:t>
            </w:r>
          </w:p>
        </w:tc>
        <w:tc>
          <w:tcPr>
            <w:tcW w:w="1097" w:type="pct"/>
            <w:tcBorders>
              <w:top w:val="nil"/>
              <w:left w:val="single" w:sz="4" w:space="0" w:color="auto"/>
              <w:right w:val="single" w:sz="4" w:space="0" w:color="auto"/>
            </w:tcBorders>
            <w:tcMar>
              <w:top w:w="0" w:type="dxa"/>
              <w:left w:w="108" w:type="dxa"/>
              <w:bottom w:w="0" w:type="dxa"/>
              <w:right w:w="108" w:type="dxa"/>
            </w:tcMar>
          </w:tcPr>
          <w:p w14:paraId="4667E25A" w14:textId="42F12FBE"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A / I</w:t>
            </w:r>
          </w:p>
        </w:tc>
      </w:tr>
      <w:tr w:rsidR="004122EC" w:rsidRPr="003B16E6" w14:paraId="0F385DEE" w14:textId="77777777" w:rsidTr="004122EC">
        <w:trPr>
          <w:trHeight w:val="115"/>
        </w:trPr>
        <w:tc>
          <w:tcPr>
            <w:tcW w:w="1018" w:type="pct"/>
            <w:vMerge/>
            <w:tcBorders>
              <w:left w:val="single" w:sz="8" w:space="0" w:color="auto"/>
              <w:right w:val="single" w:sz="4" w:space="0" w:color="auto"/>
            </w:tcBorders>
            <w:tcMar>
              <w:top w:w="0" w:type="dxa"/>
              <w:left w:w="108" w:type="dxa"/>
              <w:bottom w:w="0" w:type="dxa"/>
              <w:right w:w="108" w:type="dxa"/>
            </w:tcMar>
            <w:vAlign w:val="center"/>
          </w:tcPr>
          <w:p w14:paraId="7493416C" w14:textId="77777777" w:rsidR="004122EC" w:rsidRPr="003B16E6" w:rsidRDefault="004122EC" w:rsidP="001C558A">
            <w:pPr>
              <w:rPr>
                <w:rFonts w:ascii="Arial" w:hAnsi="Arial" w:cs="Arial"/>
                <w:b/>
                <w:bCs/>
                <w:sz w:val="22"/>
                <w:szCs w:val="22"/>
                <w:lang w:val="en-US"/>
              </w:rPr>
            </w:pPr>
          </w:p>
        </w:tc>
        <w:tc>
          <w:tcPr>
            <w:tcW w:w="1842" w:type="pct"/>
            <w:tcBorders>
              <w:top w:val="nil"/>
              <w:left w:val="single" w:sz="4" w:space="0" w:color="auto"/>
              <w:right w:val="single" w:sz="4" w:space="0" w:color="auto"/>
            </w:tcBorders>
            <w:tcMar>
              <w:top w:w="0" w:type="dxa"/>
              <w:left w:w="108" w:type="dxa"/>
              <w:bottom w:w="0" w:type="dxa"/>
              <w:right w:w="108" w:type="dxa"/>
            </w:tcMar>
          </w:tcPr>
          <w:p w14:paraId="5041B2A9" w14:textId="56B26B04" w:rsidR="004122EC" w:rsidRPr="004122EC" w:rsidRDefault="004122EC" w:rsidP="00F412FB">
            <w:pPr>
              <w:numPr>
                <w:ilvl w:val="0"/>
                <w:numId w:val="34"/>
              </w:numPr>
              <w:rPr>
                <w:rFonts w:ascii="Arial" w:hAnsi="Arial" w:cs="Arial"/>
                <w:sz w:val="22"/>
                <w:szCs w:val="22"/>
                <w:lang w:val="en-US"/>
              </w:rPr>
            </w:pPr>
            <w:r w:rsidRPr="003B16E6">
              <w:rPr>
                <w:rFonts w:ascii="Arial" w:hAnsi="Arial" w:cs="Arial"/>
                <w:sz w:val="22"/>
                <w:szCs w:val="22"/>
                <w:lang w:val="en-US"/>
              </w:rPr>
              <w:t xml:space="preserve">Experience within </w:t>
            </w:r>
            <w:proofErr w:type="spellStart"/>
            <w:r w:rsidRPr="003B16E6">
              <w:rPr>
                <w:rFonts w:ascii="Arial" w:hAnsi="Arial" w:cs="Arial"/>
                <w:sz w:val="22"/>
                <w:szCs w:val="22"/>
                <w:lang w:val="en-US"/>
              </w:rPr>
              <w:t>a</w:t>
            </w:r>
            <w:proofErr w:type="spellEnd"/>
            <w:r w:rsidRPr="003B16E6">
              <w:rPr>
                <w:rFonts w:ascii="Arial" w:hAnsi="Arial" w:cs="Arial"/>
                <w:sz w:val="22"/>
                <w:szCs w:val="22"/>
                <w:lang w:val="en-US"/>
              </w:rPr>
              <w:t xml:space="preserve"> improvement role</w:t>
            </w:r>
          </w:p>
        </w:tc>
        <w:tc>
          <w:tcPr>
            <w:tcW w:w="1043" w:type="pct"/>
            <w:tcBorders>
              <w:top w:val="nil"/>
              <w:left w:val="single" w:sz="4" w:space="0" w:color="auto"/>
              <w:right w:val="single" w:sz="4" w:space="0" w:color="auto"/>
            </w:tcBorders>
            <w:tcMar>
              <w:top w:w="0" w:type="dxa"/>
              <w:left w:w="108" w:type="dxa"/>
              <w:bottom w:w="0" w:type="dxa"/>
              <w:right w:w="108" w:type="dxa"/>
            </w:tcMar>
          </w:tcPr>
          <w:p w14:paraId="036FE2ED" w14:textId="2A324641"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D</w:t>
            </w:r>
          </w:p>
        </w:tc>
        <w:tc>
          <w:tcPr>
            <w:tcW w:w="1097" w:type="pct"/>
            <w:tcBorders>
              <w:top w:val="nil"/>
              <w:left w:val="single" w:sz="4" w:space="0" w:color="auto"/>
              <w:right w:val="single" w:sz="4" w:space="0" w:color="auto"/>
            </w:tcBorders>
            <w:tcMar>
              <w:top w:w="0" w:type="dxa"/>
              <w:left w:w="108" w:type="dxa"/>
              <w:bottom w:w="0" w:type="dxa"/>
              <w:right w:w="108" w:type="dxa"/>
            </w:tcMar>
          </w:tcPr>
          <w:p w14:paraId="7661564A" w14:textId="65BDFCE9"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A / I</w:t>
            </w:r>
          </w:p>
        </w:tc>
      </w:tr>
      <w:tr w:rsidR="004122EC" w:rsidRPr="003B16E6" w14:paraId="7344C8C4" w14:textId="77777777" w:rsidTr="004122EC">
        <w:trPr>
          <w:trHeight w:val="577"/>
        </w:trPr>
        <w:tc>
          <w:tcPr>
            <w:tcW w:w="1018" w:type="pct"/>
            <w:vMerge/>
            <w:tcBorders>
              <w:left w:val="single" w:sz="8" w:space="0" w:color="auto"/>
              <w:right w:val="single" w:sz="4" w:space="0" w:color="auto"/>
            </w:tcBorders>
            <w:tcMar>
              <w:top w:w="0" w:type="dxa"/>
              <w:left w:w="108" w:type="dxa"/>
              <w:bottom w:w="0" w:type="dxa"/>
              <w:right w:w="108" w:type="dxa"/>
            </w:tcMar>
            <w:vAlign w:val="center"/>
          </w:tcPr>
          <w:p w14:paraId="256FCCD0" w14:textId="77777777" w:rsidR="004122EC" w:rsidRPr="003B16E6" w:rsidRDefault="004122EC" w:rsidP="001C558A">
            <w:pPr>
              <w:rPr>
                <w:rFonts w:ascii="Arial" w:hAnsi="Arial" w:cs="Arial"/>
                <w:b/>
                <w:bCs/>
                <w:sz w:val="22"/>
                <w:szCs w:val="22"/>
                <w:lang w:val="en-US"/>
              </w:rPr>
            </w:pPr>
          </w:p>
        </w:tc>
        <w:tc>
          <w:tcPr>
            <w:tcW w:w="1842" w:type="pct"/>
            <w:tcBorders>
              <w:top w:val="nil"/>
              <w:left w:val="single" w:sz="4" w:space="0" w:color="auto"/>
              <w:right w:val="single" w:sz="4" w:space="0" w:color="auto"/>
            </w:tcBorders>
            <w:tcMar>
              <w:top w:w="0" w:type="dxa"/>
              <w:left w:w="108" w:type="dxa"/>
              <w:bottom w:w="0" w:type="dxa"/>
              <w:right w:w="108" w:type="dxa"/>
            </w:tcMar>
          </w:tcPr>
          <w:p w14:paraId="4D111ACF" w14:textId="0DE04694" w:rsidR="004122EC" w:rsidRPr="004122EC" w:rsidRDefault="004122EC" w:rsidP="004122EC">
            <w:pPr>
              <w:numPr>
                <w:ilvl w:val="0"/>
                <w:numId w:val="34"/>
              </w:numPr>
              <w:rPr>
                <w:rFonts w:ascii="Arial" w:hAnsi="Arial" w:cs="Arial"/>
                <w:sz w:val="22"/>
                <w:szCs w:val="22"/>
                <w:lang w:val="en-US"/>
              </w:rPr>
            </w:pPr>
            <w:r w:rsidRPr="003B16E6">
              <w:rPr>
                <w:rFonts w:ascii="Arial" w:hAnsi="Arial" w:cs="Arial"/>
                <w:sz w:val="22"/>
                <w:szCs w:val="22"/>
                <w:lang w:val="en-US"/>
              </w:rPr>
              <w:t>Experience of introducing a significant change within a practice setting</w:t>
            </w:r>
          </w:p>
        </w:tc>
        <w:tc>
          <w:tcPr>
            <w:tcW w:w="1043" w:type="pct"/>
            <w:tcBorders>
              <w:top w:val="nil"/>
              <w:left w:val="single" w:sz="4" w:space="0" w:color="auto"/>
              <w:right w:val="single" w:sz="4" w:space="0" w:color="auto"/>
            </w:tcBorders>
            <w:tcMar>
              <w:top w:w="0" w:type="dxa"/>
              <w:left w:w="108" w:type="dxa"/>
              <w:bottom w:w="0" w:type="dxa"/>
              <w:right w:w="108" w:type="dxa"/>
            </w:tcMar>
          </w:tcPr>
          <w:p w14:paraId="243E4979" w14:textId="77F3D311"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D</w:t>
            </w:r>
          </w:p>
        </w:tc>
        <w:tc>
          <w:tcPr>
            <w:tcW w:w="1097" w:type="pct"/>
            <w:tcBorders>
              <w:top w:val="nil"/>
              <w:left w:val="single" w:sz="4" w:space="0" w:color="auto"/>
              <w:right w:val="single" w:sz="4" w:space="0" w:color="auto"/>
            </w:tcBorders>
            <w:tcMar>
              <w:top w:w="0" w:type="dxa"/>
              <w:left w:w="108" w:type="dxa"/>
              <w:bottom w:w="0" w:type="dxa"/>
              <w:right w:w="108" w:type="dxa"/>
            </w:tcMar>
          </w:tcPr>
          <w:p w14:paraId="04956B5F" w14:textId="5FF5182D"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A / I</w:t>
            </w:r>
          </w:p>
        </w:tc>
      </w:tr>
      <w:tr w:rsidR="004122EC" w:rsidRPr="003B16E6" w14:paraId="132C0033" w14:textId="77777777" w:rsidTr="004122EC">
        <w:trPr>
          <w:trHeight w:val="205"/>
        </w:trPr>
        <w:tc>
          <w:tcPr>
            <w:tcW w:w="1018" w:type="pct"/>
            <w:vMerge/>
            <w:tcBorders>
              <w:left w:val="single" w:sz="8" w:space="0" w:color="auto"/>
              <w:right w:val="single" w:sz="4" w:space="0" w:color="auto"/>
            </w:tcBorders>
            <w:tcMar>
              <w:top w:w="0" w:type="dxa"/>
              <w:left w:w="108" w:type="dxa"/>
              <w:bottom w:w="0" w:type="dxa"/>
              <w:right w:w="108" w:type="dxa"/>
            </w:tcMar>
            <w:vAlign w:val="center"/>
          </w:tcPr>
          <w:p w14:paraId="30D6FC51" w14:textId="77777777" w:rsidR="004122EC" w:rsidRPr="003B16E6" w:rsidRDefault="004122EC" w:rsidP="001C558A">
            <w:pPr>
              <w:rPr>
                <w:rFonts w:ascii="Arial" w:hAnsi="Arial" w:cs="Arial"/>
                <w:b/>
                <w:bCs/>
                <w:sz w:val="22"/>
                <w:szCs w:val="22"/>
                <w:lang w:val="en-US"/>
              </w:rPr>
            </w:pPr>
          </w:p>
        </w:tc>
        <w:tc>
          <w:tcPr>
            <w:tcW w:w="1842" w:type="pct"/>
            <w:tcBorders>
              <w:top w:val="nil"/>
              <w:left w:val="single" w:sz="4" w:space="0" w:color="auto"/>
              <w:right w:val="single" w:sz="4" w:space="0" w:color="auto"/>
            </w:tcBorders>
            <w:tcMar>
              <w:top w:w="0" w:type="dxa"/>
              <w:left w:w="108" w:type="dxa"/>
              <w:bottom w:w="0" w:type="dxa"/>
              <w:right w:w="108" w:type="dxa"/>
            </w:tcMar>
          </w:tcPr>
          <w:p w14:paraId="429A85AB" w14:textId="1872675B" w:rsidR="004122EC" w:rsidRPr="004122EC" w:rsidRDefault="004122EC" w:rsidP="004122EC">
            <w:pPr>
              <w:numPr>
                <w:ilvl w:val="0"/>
                <w:numId w:val="34"/>
              </w:numPr>
              <w:rPr>
                <w:rFonts w:ascii="Arial" w:hAnsi="Arial" w:cs="Arial"/>
                <w:sz w:val="22"/>
                <w:szCs w:val="22"/>
                <w:lang w:val="en-US"/>
              </w:rPr>
            </w:pPr>
            <w:r w:rsidRPr="003B16E6">
              <w:rPr>
                <w:rFonts w:ascii="Arial" w:hAnsi="Arial" w:cs="Arial"/>
                <w:sz w:val="22"/>
                <w:szCs w:val="22"/>
                <w:lang w:val="en-US"/>
              </w:rPr>
              <w:t>Experience of collating data and extrapolating information</w:t>
            </w:r>
          </w:p>
        </w:tc>
        <w:tc>
          <w:tcPr>
            <w:tcW w:w="1043" w:type="pct"/>
            <w:tcBorders>
              <w:top w:val="nil"/>
              <w:left w:val="single" w:sz="4" w:space="0" w:color="auto"/>
              <w:right w:val="single" w:sz="4" w:space="0" w:color="auto"/>
            </w:tcBorders>
            <w:tcMar>
              <w:top w:w="0" w:type="dxa"/>
              <w:left w:w="108" w:type="dxa"/>
              <w:bottom w:w="0" w:type="dxa"/>
              <w:right w:w="108" w:type="dxa"/>
            </w:tcMar>
          </w:tcPr>
          <w:p w14:paraId="3D06CD95" w14:textId="10CF5ABA"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D</w:t>
            </w:r>
          </w:p>
        </w:tc>
        <w:tc>
          <w:tcPr>
            <w:tcW w:w="1097" w:type="pct"/>
            <w:tcBorders>
              <w:top w:val="nil"/>
              <w:left w:val="single" w:sz="4" w:space="0" w:color="auto"/>
              <w:right w:val="single" w:sz="4" w:space="0" w:color="auto"/>
            </w:tcBorders>
            <w:tcMar>
              <w:top w:w="0" w:type="dxa"/>
              <w:left w:w="108" w:type="dxa"/>
              <w:bottom w:w="0" w:type="dxa"/>
              <w:right w:w="108" w:type="dxa"/>
            </w:tcMar>
          </w:tcPr>
          <w:p w14:paraId="4909AC83" w14:textId="58AD70DB"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A / I</w:t>
            </w:r>
          </w:p>
        </w:tc>
      </w:tr>
      <w:tr w:rsidR="004122EC" w:rsidRPr="003B16E6" w14:paraId="18457048" w14:textId="77777777" w:rsidTr="004122EC">
        <w:trPr>
          <w:trHeight w:val="401"/>
        </w:trPr>
        <w:tc>
          <w:tcPr>
            <w:tcW w:w="1018" w:type="pct"/>
            <w:vMerge/>
            <w:tcBorders>
              <w:left w:val="single" w:sz="8" w:space="0" w:color="auto"/>
              <w:bottom w:val="single" w:sz="8" w:space="0" w:color="auto"/>
              <w:right w:val="single" w:sz="4" w:space="0" w:color="auto"/>
            </w:tcBorders>
            <w:tcMar>
              <w:top w:w="0" w:type="dxa"/>
              <w:left w:w="108" w:type="dxa"/>
              <w:bottom w:w="0" w:type="dxa"/>
              <w:right w:w="108" w:type="dxa"/>
            </w:tcMar>
            <w:vAlign w:val="center"/>
          </w:tcPr>
          <w:p w14:paraId="1A105981" w14:textId="77777777" w:rsidR="004122EC" w:rsidRPr="003B16E6" w:rsidRDefault="004122EC" w:rsidP="001C558A">
            <w:pPr>
              <w:rPr>
                <w:rFonts w:ascii="Arial" w:hAnsi="Arial" w:cs="Arial"/>
                <w:b/>
                <w:bCs/>
                <w:sz w:val="22"/>
                <w:szCs w:val="22"/>
                <w:lang w:val="en-US"/>
              </w:rPr>
            </w:pPr>
          </w:p>
        </w:tc>
        <w:tc>
          <w:tcPr>
            <w:tcW w:w="1842"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00466D74" w14:textId="66875C53" w:rsidR="004122EC" w:rsidRPr="003B16E6" w:rsidRDefault="004122EC" w:rsidP="004122EC">
            <w:pPr>
              <w:numPr>
                <w:ilvl w:val="0"/>
                <w:numId w:val="34"/>
              </w:numPr>
              <w:rPr>
                <w:rFonts w:ascii="Arial" w:hAnsi="Arial" w:cs="Arial"/>
                <w:sz w:val="22"/>
                <w:szCs w:val="22"/>
                <w:lang w:val="en-US"/>
              </w:rPr>
            </w:pPr>
            <w:r w:rsidRPr="003B16E6">
              <w:rPr>
                <w:rFonts w:ascii="Arial" w:hAnsi="Arial" w:cs="Arial"/>
                <w:sz w:val="22"/>
                <w:szCs w:val="22"/>
                <w:lang w:val="en-US"/>
              </w:rPr>
              <w:t>Demonstrates analytical and problem solving skills</w:t>
            </w:r>
          </w:p>
        </w:tc>
        <w:tc>
          <w:tcPr>
            <w:tcW w:w="1043"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28E1A879" w14:textId="7DD84AE3"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D</w:t>
            </w:r>
          </w:p>
        </w:tc>
        <w:tc>
          <w:tcPr>
            <w:tcW w:w="1097"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7408FFAC" w14:textId="6DBDE4F1"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A / I</w:t>
            </w:r>
          </w:p>
        </w:tc>
      </w:tr>
      <w:tr w:rsidR="004122EC" w:rsidRPr="003B16E6" w14:paraId="2FF31747" w14:textId="77777777" w:rsidTr="004122EC">
        <w:trPr>
          <w:trHeight w:val="420"/>
        </w:trPr>
        <w:tc>
          <w:tcPr>
            <w:tcW w:w="1018" w:type="pct"/>
            <w:vMerge w:val="restart"/>
            <w:tcBorders>
              <w:top w:val="nil"/>
              <w:left w:val="single" w:sz="8" w:space="0" w:color="auto"/>
              <w:right w:val="single" w:sz="4" w:space="0" w:color="auto"/>
            </w:tcBorders>
            <w:tcMar>
              <w:top w:w="0" w:type="dxa"/>
              <w:left w:w="108" w:type="dxa"/>
              <w:bottom w:w="0" w:type="dxa"/>
              <w:right w:w="108" w:type="dxa"/>
            </w:tcMar>
            <w:vAlign w:val="center"/>
          </w:tcPr>
          <w:p w14:paraId="02903AFA" w14:textId="725E449E" w:rsidR="004122EC" w:rsidRPr="003B16E6" w:rsidRDefault="004122EC" w:rsidP="001C558A">
            <w:pPr>
              <w:rPr>
                <w:rFonts w:ascii="Arial" w:hAnsi="Arial" w:cs="Arial"/>
                <w:b/>
                <w:bCs/>
                <w:sz w:val="22"/>
                <w:szCs w:val="22"/>
                <w:lang w:val="en-US"/>
              </w:rPr>
            </w:pPr>
            <w:r w:rsidRPr="003B16E6">
              <w:rPr>
                <w:rFonts w:ascii="Arial" w:hAnsi="Arial" w:cs="Arial"/>
                <w:b/>
                <w:bCs/>
                <w:sz w:val="22"/>
                <w:szCs w:val="22"/>
                <w:lang w:val="en-US"/>
              </w:rPr>
              <w:t>Skills and aptitudes</w:t>
            </w:r>
          </w:p>
        </w:tc>
        <w:tc>
          <w:tcPr>
            <w:tcW w:w="1842" w:type="pct"/>
            <w:tcBorders>
              <w:top w:val="single" w:sz="4" w:space="0" w:color="auto"/>
              <w:left w:val="single" w:sz="4" w:space="0" w:color="auto"/>
              <w:right w:val="single" w:sz="4" w:space="0" w:color="auto"/>
            </w:tcBorders>
            <w:tcMar>
              <w:top w:w="0" w:type="dxa"/>
              <w:left w:w="108" w:type="dxa"/>
              <w:bottom w:w="0" w:type="dxa"/>
              <w:right w:w="108" w:type="dxa"/>
            </w:tcMar>
          </w:tcPr>
          <w:p w14:paraId="5D8708F9" w14:textId="62DA7ABE" w:rsidR="004122EC" w:rsidRPr="004122EC" w:rsidRDefault="004122EC" w:rsidP="0067133A">
            <w:pPr>
              <w:pStyle w:val="ListParagraph"/>
              <w:numPr>
                <w:ilvl w:val="0"/>
                <w:numId w:val="34"/>
              </w:numPr>
              <w:spacing w:after="0" w:line="240" w:lineRule="auto"/>
              <w:contextualSpacing/>
              <w:rPr>
                <w:rFonts w:ascii="Arial" w:hAnsi="Arial" w:cs="Arial"/>
              </w:rPr>
            </w:pPr>
            <w:r>
              <w:rPr>
                <w:rFonts w:ascii="Arial" w:hAnsi="Arial" w:cs="Arial"/>
              </w:rPr>
              <w:t xml:space="preserve">Excellent </w:t>
            </w:r>
            <w:r w:rsidRPr="003B16E6">
              <w:rPr>
                <w:rFonts w:ascii="Arial" w:hAnsi="Arial" w:cs="Arial"/>
              </w:rPr>
              <w:t>communication and interpersonal skill</w:t>
            </w:r>
            <w:r w:rsidR="0067133A">
              <w:rPr>
                <w:rFonts w:ascii="Arial" w:hAnsi="Arial" w:cs="Arial"/>
              </w:rPr>
              <w:t>s</w:t>
            </w:r>
          </w:p>
        </w:tc>
        <w:tc>
          <w:tcPr>
            <w:tcW w:w="1043" w:type="pct"/>
            <w:tcBorders>
              <w:top w:val="single" w:sz="4" w:space="0" w:color="auto"/>
              <w:left w:val="single" w:sz="4" w:space="0" w:color="auto"/>
              <w:right w:val="single" w:sz="4" w:space="0" w:color="auto"/>
            </w:tcBorders>
            <w:tcMar>
              <w:top w:w="0" w:type="dxa"/>
              <w:left w:w="108" w:type="dxa"/>
              <w:bottom w:w="0" w:type="dxa"/>
              <w:right w:w="108" w:type="dxa"/>
            </w:tcMar>
          </w:tcPr>
          <w:p w14:paraId="6F29A76E" w14:textId="44DD3093" w:rsidR="004122EC" w:rsidRPr="004122EC" w:rsidRDefault="004122EC" w:rsidP="004122EC">
            <w:pPr>
              <w:numPr>
                <w:ilvl w:val="0"/>
                <w:numId w:val="34"/>
              </w:numPr>
              <w:rPr>
                <w:rFonts w:ascii="Arial" w:hAnsi="Arial" w:cs="Arial"/>
                <w:sz w:val="22"/>
                <w:szCs w:val="22"/>
                <w:lang w:val="en-US"/>
              </w:rPr>
            </w:pPr>
            <w:r w:rsidRPr="003B16E6">
              <w:rPr>
                <w:rFonts w:ascii="Arial" w:hAnsi="Arial" w:cs="Arial"/>
                <w:sz w:val="22"/>
                <w:szCs w:val="22"/>
                <w:lang w:val="en-US"/>
              </w:rPr>
              <w:t>E</w:t>
            </w:r>
          </w:p>
        </w:tc>
        <w:tc>
          <w:tcPr>
            <w:tcW w:w="1097" w:type="pct"/>
            <w:tcBorders>
              <w:top w:val="single" w:sz="4" w:space="0" w:color="auto"/>
              <w:left w:val="single" w:sz="4" w:space="0" w:color="auto"/>
              <w:right w:val="single" w:sz="4" w:space="0" w:color="auto"/>
            </w:tcBorders>
            <w:tcMar>
              <w:top w:w="0" w:type="dxa"/>
              <w:left w:w="108" w:type="dxa"/>
              <w:bottom w:w="0" w:type="dxa"/>
              <w:right w:w="108" w:type="dxa"/>
            </w:tcMar>
          </w:tcPr>
          <w:p w14:paraId="3CF22145" w14:textId="337214DE" w:rsidR="004122EC" w:rsidRPr="004122EC" w:rsidRDefault="004122EC" w:rsidP="004122EC">
            <w:pPr>
              <w:numPr>
                <w:ilvl w:val="0"/>
                <w:numId w:val="34"/>
              </w:numPr>
              <w:rPr>
                <w:rFonts w:ascii="Arial" w:hAnsi="Arial" w:cs="Arial"/>
                <w:sz w:val="22"/>
                <w:szCs w:val="22"/>
                <w:lang w:val="en-US"/>
              </w:rPr>
            </w:pPr>
            <w:r w:rsidRPr="003B16E6">
              <w:rPr>
                <w:rFonts w:ascii="Arial" w:hAnsi="Arial" w:cs="Arial"/>
                <w:sz w:val="22"/>
                <w:szCs w:val="22"/>
                <w:lang w:val="en-US"/>
              </w:rPr>
              <w:t xml:space="preserve">A / </w:t>
            </w:r>
          </w:p>
        </w:tc>
      </w:tr>
      <w:tr w:rsidR="004122EC" w:rsidRPr="003B16E6" w14:paraId="642B5C2F" w14:textId="77777777" w:rsidTr="004122EC">
        <w:trPr>
          <w:trHeight w:val="379"/>
        </w:trPr>
        <w:tc>
          <w:tcPr>
            <w:tcW w:w="1018" w:type="pct"/>
            <w:vMerge/>
            <w:tcBorders>
              <w:left w:val="single" w:sz="8" w:space="0" w:color="auto"/>
              <w:right w:val="single" w:sz="4" w:space="0" w:color="auto"/>
            </w:tcBorders>
            <w:tcMar>
              <w:top w:w="0" w:type="dxa"/>
              <w:left w:w="108" w:type="dxa"/>
              <w:bottom w:w="0" w:type="dxa"/>
              <w:right w:w="108" w:type="dxa"/>
            </w:tcMar>
            <w:vAlign w:val="center"/>
          </w:tcPr>
          <w:p w14:paraId="667AE93E" w14:textId="77777777" w:rsidR="004122EC" w:rsidRPr="003B16E6" w:rsidRDefault="004122EC" w:rsidP="001C558A">
            <w:pPr>
              <w:rPr>
                <w:rFonts w:ascii="Arial" w:hAnsi="Arial" w:cs="Arial"/>
                <w:b/>
                <w:bCs/>
                <w:sz w:val="22"/>
                <w:szCs w:val="22"/>
                <w:lang w:val="en-US"/>
              </w:rPr>
            </w:pPr>
          </w:p>
        </w:tc>
        <w:tc>
          <w:tcPr>
            <w:tcW w:w="1842" w:type="pct"/>
            <w:tcBorders>
              <w:left w:val="single" w:sz="4" w:space="0" w:color="auto"/>
              <w:right w:val="single" w:sz="4" w:space="0" w:color="auto"/>
            </w:tcBorders>
            <w:tcMar>
              <w:top w:w="0" w:type="dxa"/>
              <w:left w:w="108" w:type="dxa"/>
              <w:bottom w:w="0" w:type="dxa"/>
              <w:right w:w="108" w:type="dxa"/>
            </w:tcMar>
          </w:tcPr>
          <w:p w14:paraId="1452D8CD" w14:textId="345C24CA" w:rsidR="004122EC" w:rsidRPr="004122EC" w:rsidRDefault="004122EC" w:rsidP="004122EC">
            <w:pPr>
              <w:pStyle w:val="ListParagraph"/>
              <w:numPr>
                <w:ilvl w:val="0"/>
                <w:numId w:val="34"/>
              </w:numPr>
              <w:spacing w:after="0" w:line="240" w:lineRule="auto"/>
              <w:contextualSpacing/>
              <w:rPr>
                <w:rFonts w:ascii="Arial" w:hAnsi="Arial" w:cs="Arial"/>
              </w:rPr>
            </w:pPr>
            <w:r>
              <w:rPr>
                <w:rFonts w:ascii="Arial" w:hAnsi="Arial" w:cs="Arial"/>
              </w:rPr>
              <w:t>Able to deal tactfully, sympathetically and efficiently with all enquiries</w:t>
            </w:r>
          </w:p>
        </w:tc>
        <w:tc>
          <w:tcPr>
            <w:tcW w:w="1043" w:type="pct"/>
            <w:tcBorders>
              <w:left w:val="single" w:sz="4" w:space="0" w:color="auto"/>
              <w:right w:val="single" w:sz="4" w:space="0" w:color="auto"/>
            </w:tcBorders>
            <w:tcMar>
              <w:top w:w="0" w:type="dxa"/>
              <w:left w:w="108" w:type="dxa"/>
              <w:bottom w:w="0" w:type="dxa"/>
              <w:right w:w="108" w:type="dxa"/>
            </w:tcMar>
          </w:tcPr>
          <w:p w14:paraId="4953EBD1" w14:textId="4DFC3BD7"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E</w:t>
            </w:r>
          </w:p>
        </w:tc>
        <w:tc>
          <w:tcPr>
            <w:tcW w:w="1097" w:type="pct"/>
            <w:tcBorders>
              <w:left w:val="single" w:sz="4" w:space="0" w:color="auto"/>
              <w:right w:val="single" w:sz="4" w:space="0" w:color="auto"/>
            </w:tcBorders>
            <w:tcMar>
              <w:top w:w="0" w:type="dxa"/>
              <w:left w:w="108" w:type="dxa"/>
              <w:bottom w:w="0" w:type="dxa"/>
              <w:right w:w="108" w:type="dxa"/>
            </w:tcMar>
          </w:tcPr>
          <w:p w14:paraId="338A855F" w14:textId="60907481"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A / I</w:t>
            </w:r>
          </w:p>
        </w:tc>
      </w:tr>
      <w:tr w:rsidR="004122EC" w:rsidRPr="003B16E6" w14:paraId="6F17CA43" w14:textId="77777777" w:rsidTr="004122EC">
        <w:trPr>
          <w:trHeight w:val="274"/>
        </w:trPr>
        <w:tc>
          <w:tcPr>
            <w:tcW w:w="1018" w:type="pct"/>
            <w:vMerge/>
            <w:tcBorders>
              <w:left w:val="single" w:sz="8" w:space="0" w:color="auto"/>
              <w:right w:val="single" w:sz="4" w:space="0" w:color="auto"/>
            </w:tcBorders>
            <w:tcMar>
              <w:top w:w="0" w:type="dxa"/>
              <w:left w:w="108" w:type="dxa"/>
              <w:bottom w:w="0" w:type="dxa"/>
              <w:right w:w="108" w:type="dxa"/>
            </w:tcMar>
            <w:vAlign w:val="center"/>
          </w:tcPr>
          <w:p w14:paraId="6E7C6CA2" w14:textId="77777777" w:rsidR="004122EC" w:rsidRPr="003B16E6" w:rsidRDefault="004122EC" w:rsidP="001C558A">
            <w:pPr>
              <w:rPr>
                <w:rFonts w:ascii="Arial" w:hAnsi="Arial" w:cs="Arial"/>
                <w:b/>
                <w:bCs/>
                <w:sz w:val="22"/>
                <w:szCs w:val="22"/>
                <w:lang w:val="en-US"/>
              </w:rPr>
            </w:pPr>
          </w:p>
        </w:tc>
        <w:tc>
          <w:tcPr>
            <w:tcW w:w="1842" w:type="pct"/>
            <w:tcBorders>
              <w:left w:val="single" w:sz="4" w:space="0" w:color="auto"/>
              <w:right w:val="single" w:sz="4" w:space="0" w:color="auto"/>
            </w:tcBorders>
            <w:tcMar>
              <w:top w:w="0" w:type="dxa"/>
              <w:left w:w="108" w:type="dxa"/>
              <w:bottom w:w="0" w:type="dxa"/>
              <w:right w:w="108" w:type="dxa"/>
            </w:tcMar>
          </w:tcPr>
          <w:p w14:paraId="366082D4" w14:textId="50327DE4" w:rsidR="004122EC" w:rsidRPr="004122EC" w:rsidRDefault="004122EC" w:rsidP="004122EC">
            <w:pPr>
              <w:pStyle w:val="ListParagraph"/>
              <w:numPr>
                <w:ilvl w:val="0"/>
                <w:numId w:val="34"/>
              </w:numPr>
              <w:spacing w:after="0" w:line="240" w:lineRule="auto"/>
              <w:contextualSpacing/>
              <w:rPr>
                <w:rFonts w:ascii="Arial" w:hAnsi="Arial" w:cs="Arial"/>
              </w:rPr>
            </w:pPr>
            <w:r>
              <w:rPr>
                <w:rFonts w:ascii="Arial" w:hAnsi="Arial" w:cs="Arial"/>
              </w:rPr>
              <w:t xml:space="preserve">Proficient in the use of MS Office applications </w:t>
            </w:r>
          </w:p>
        </w:tc>
        <w:tc>
          <w:tcPr>
            <w:tcW w:w="1043" w:type="pct"/>
            <w:tcBorders>
              <w:left w:val="single" w:sz="4" w:space="0" w:color="auto"/>
              <w:right w:val="single" w:sz="4" w:space="0" w:color="auto"/>
            </w:tcBorders>
            <w:tcMar>
              <w:top w:w="0" w:type="dxa"/>
              <w:left w:w="108" w:type="dxa"/>
              <w:bottom w:w="0" w:type="dxa"/>
              <w:right w:w="108" w:type="dxa"/>
            </w:tcMar>
          </w:tcPr>
          <w:p w14:paraId="2F87E226" w14:textId="31FD92A4" w:rsidR="004122EC" w:rsidRPr="003B16E6" w:rsidRDefault="0067133A" w:rsidP="004122EC">
            <w:pPr>
              <w:numPr>
                <w:ilvl w:val="0"/>
                <w:numId w:val="34"/>
              </w:numPr>
              <w:rPr>
                <w:rFonts w:ascii="Arial" w:hAnsi="Arial" w:cs="Arial"/>
                <w:sz w:val="22"/>
                <w:szCs w:val="22"/>
                <w:lang w:val="en-US"/>
              </w:rPr>
            </w:pPr>
            <w:r>
              <w:rPr>
                <w:rFonts w:ascii="Arial" w:hAnsi="Arial" w:cs="Arial"/>
                <w:sz w:val="22"/>
                <w:szCs w:val="22"/>
                <w:lang w:val="en-US"/>
              </w:rPr>
              <w:t>E</w:t>
            </w:r>
          </w:p>
        </w:tc>
        <w:tc>
          <w:tcPr>
            <w:tcW w:w="1097" w:type="pct"/>
            <w:tcBorders>
              <w:left w:val="single" w:sz="4" w:space="0" w:color="auto"/>
              <w:right w:val="single" w:sz="4" w:space="0" w:color="auto"/>
            </w:tcBorders>
            <w:tcMar>
              <w:top w:w="0" w:type="dxa"/>
              <w:left w:w="108" w:type="dxa"/>
              <w:bottom w:w="0" w:type="dxa"/>
              <w:right w:w="108" w:type="dxa"/>
            </w:tcMar>
          </w:tcPr>
          <w:p w14:paraId="0AFB8B33" w14:textId="769D8C58"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A / I</w:t>
            </w:r>
          </w:p>
        </w:tc>
      </w:tr>
      <w:tr w:rsidR="004122EC" w:rsidRPr="003B16E6" w14:paraId="765EB8B9" w14:textId="77777777" w:rsidTr="0067133A">
        <w:trPr>
          <w:trHeight w:val="851"/>
        </w:trPr>
        <w:tc>
          <w:tcPr>
            <w:tcW w:w="1018" w:type="pct"/>
            <w:vMerge/>
            <w:tcBorders>
              <w:left w:val="single" w:sz="8" w:space="0" w:color="auto"/>
              <w:right w:val="single" w:sz="4" w:space="0" w:color="auto"/>
            </w:tcBorders>
            <w:tcMar>
              <w:top w:w="0" w:type="dxa"/>
              <w:left w:w="108" w:type="dxa"/>
              <w:bottom w:w="0" w:type="dxa"/>
              <w:right w:w="108" w:type="dxa"/>
            </w:tcMar>
            <w:vAlign w:val="center"/>
          </w:tcPr>
          <w:p w14:paraId="7EB76904" w14:textId="77777777" w:rsidR="004122EC" w:rsidRPr="003B16E6" w:rsidRDefault="004122EC" w:rsidP="001C558A">
            <w:pPr>
              <w:rPr>
                <w:rFonts w:ascii="Arial" w:hAnsi="Arial" w:cs="Arial"/>
                <w:b/>
                <w:bCs/>
                <w:sz w:val="22"/>
                <w:szCs w:val="22"/>
                <w:lang w:val="en-US"/>
              </w:rPr>
            </w:pPr>
          </w:p>
        </w:tc>
        <w:tc>
          <w:tcPr>
            <w:tcW w:w="1842" w:type="pct"/>
            <w:tcBorders>
              <w:left w:val="single" w:sz="4" w:space="0" w:color="auto"/>
              <w:right w:val="single" w:sz="4" w:space="0" w:color="auto"/>
            </w:tcBorders>
            <w:tcMar>
              <w:top w:w="0" w:type="dxa"/>
              <w:left w:w="108" w:type="dxa"/>
              <w:bottom w:w="0" w:type="dxa"/>
              <w:right w:w="108" w:type="dxa"/>
            </w:tcMar>
          </w:tcPr>
          <w:p w14:paraId="5D44C83F" w14:textId="0E653C84" w:rsidR="004122EC" w:rsidRPr="004122EC" w:rsidRDefault="004122EC" w:rsidP="0067133A">
            <w:pPr>
              <w:pStyle w:val="ListParagraph"/>
              <w:numPr>
                <w:ilvl w:val="0"/>
                <w:numId w:val="34"/>
              </w:numPr>
              <w:spacing w:after="0" w:line="240" w:lineRule="auto"/>
              <w:contextualSpacing/>
              <w:rPr>
                <w:rFonts w:ascii="Arial" w:hAnsi="Arial" w:cs="Arial"/>
              </w:rPr>
            </w:pPr>
            <w:r>
              <w:rPr>
                <w:rFonts w:ascii="Arial" w:hAnsi="Arial" w:cs="Arial"/>
              </w:rPr>
              <w:t>Able</w:t>
            </w:r>
            <w:r w:rsidRPr="003B16E6">
              <w:rPr>
                <w:rFonts w:ascii="Arial" w:hAnsi="Arial" w:cs="Arial"/>
              </w:rPr>
              <w:t xml:space="preserve"> to receive and present information</w:t>
            </w:r>
            <w:r w:rsidR="0067133A">
              <w:rPr>
                <w:rFonts w:ascii="Arial" w:hAnsi="Arial" w:cs="Arial"/>
              </w:rPr>
              <w:t xml:space="preserve"> </w:t>
            </w:r>
            <w:r w:rsidRPr="003B16E6">
              <w:rPr>
                <w:rFonts w:ascii="Arial" w:hAnsi="Arial" w:cs="Arial"/>
              </w:rPr>
              <w:t>to large groups</w:t>
            </w:r>
          </w:p>
        </w:tc>
        <w:tc>
          <w:tcPr>
            <w:tcW w:w="1043" w:type="pct"/>
            <w:tcBorders>
              <w:left w:val="single" w:sz="4" w:space="0" w:color="auto"/>
              <w:right w:val="single" w:sz="4" w:space="0" w:color="auto"/>
            </w:tcBorders>
            <w:tcMar>
              <w:top w:w="0" w:type="dxa"/>
              <w:left w:w="108" w:type="dxa"/>
              <w:bottom w:w="0" w:type="dxa"/>
              <w:right w:w="108" w:type="dxa"/>
            </w:tcMar>
          </w:tcPr>
          <w:p w14:paraId="32C2F43A" w14:textId="4C639240" w:rsidR="004122EC" w:rsidRPr="003B16E6" w:rsidRDefault="0067133A" w:rsidP="004122EC">
            <w:pPr>
              <w:numPr>
                <w:ilvl w:val="0"/>
                <w:numId w:val="34"/>
              </w:numPr>
              <w:rPr>
                <w:rFonts w:ascii="Arial" w:hAnsi="Arial" w:cs="Arial"/>
                <w:sz w:val="22"/>
                <w:szCs w:val="22"/>
                <w:lang w:val="en-US"/>
              </w:rPr>
            </w:pPr>
            <w:r>
              <w:rPr>
                <w:rFonts w:ascii="Arial" w:hAnsi="Arial" w:cs="Arial"/>
                <w:sz w:val="22"/>
                <w:szCs w:val="22"/>
                <w:lang w:val="en-US"/>
              </w:rPr>
              <w:t>D</w:t>
            </w:r>
          </w:p>
        </w:tc>
        <w:tc>
          <w:tcPr>
            <w:tcW w:w="1097" w:type="pct"/>
            <w:tcBorders>
              <w:left w:val="single" w:sz="4" w:space="0" w:color="auto"/>
              <w:right w:val="single" w:sz="4" w:space="0" w:color="auto"/>
            </w:tcBorders>
            <w:tcMar>
              <w:top w:w="0" w:type="dxa"/>
              <w:left w:w="108" w:type="dxa"/>
              <w:bottom w:w="0" w:type="dxa"/>
              <w:right w:w="108" w:type="dxa"/>
            </w:tcMar>
          </w:tcPr>
          <w:p w14:paraId="7C2018A7" w14:textId="3B23A6F4"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A / I</w:t>
            </w:r>
          </w:p>
        </w:tc>
      </w:tr>
      <w:tr w:rsidR="004122EC" w:rsidRPr="003B16E6" w14:paraId="3AFC26B3" w14:textId="77777777" w:rsidTr="004122EC">
        <w:trPr>
          <w:trHeight w:val="581"/>
        </w:trPr>
        <w:tc>
          <w:tcPr>
            <w:tcW w:w="1018" w:type="pct"/>
            <w:vMerge/>
            <w:tcBorders>
              <w:left w:val="single" w:sz="8" w:space="0" w:color="auto"/>
              <w:right w:val="single" w:sz="4" w:space="0" w:color="auto"/>
            </w:tcBorders>
            <w:tcMar>
              <w:top w:w="0" w:type="dxa"/>
              <w:left w:w="108" w:type="dxa"/>
              <w:bottom w:w="0" w:type="dxa"/>
              <w:right w:w="108" w:type="dxa"/>
            </w:tcMar>
            <w:vAlign w:val="center"/>
          </w:tcPr>
          <w:p w14:paraId="2AE18D5D" w14:textId="77777777" w:rsidR="004122EC" w:rsidRPr="003B16E6" w:rsidRDefault="004122EC" w:rsidP="001C558A">
            <w:pPr>
              <w:rPr>
                <w:rFonts w:ascii="Arial" w:hAnsi="Arial" w:cs="Arial"/>
                <w:b/>
                <w:bCs/>
                <w:sz w:val="22"/>
                <w:szCs w:val="22"/>
                <w:lang w:val="en-US"/>
              </w:rPr>
            </w:pPr>
          </w:p>
        </w:tc>
        <w:tc>
          <w:tcPr>
            <w:tcW w:w="1842" w:type="pct"/>
            <w:tcBorders>
              <w:left w:val="single" w:sz="4" w:space="0" w:color="auto"/>
              <w:right w:val="single" w:sz="4" w:space="0" w:color="auto"/>
            </w:tcBorders>
            <w:tcMar>
              <w:top w:w="0" w:type="dxa"/>
              <w:left w:w="108" w:type="dxa"/>
              <w:bottom w:w="0" w:type="dxa"/>
              <w:right w:w="108" w:type="dxa"/>
            </w:tcMar>
          </w:tcPr>
          <w:p w14:paraId="29F901E0" w14:textId="0F1BEDAB" w:rsidR="004122EC" w:rsidRPr="004122EC" w:rsidRDefault="004122EC" w:rsidP="00F412FB">
            <w:pPr>
              <w:pStyle w:val="ListParagraph"/>
              <w:numPr>
                <w:ilvl w:val="0"/>
                <w:numId w:val="34"/>
              </w:numPr>
              <w:spacing w:after="0" w:line="240" w:lineRule="auto"/>
              <w:contextualSpacing/>
              <w:rPr>
                <w:rFonts w:ascii="Arial" w:hAnsi="Arial" w:cs="Arial"/>
              </w:rPr>
            </w:pPr>
            <w:r>
              <w:rPr>
                <w:rFonts w:ascii="Arial" w:hAnsi="Arial" w:cs="Arial"/>
              </w:rPr>
              <w:t>Able to represent th</w:t>
            </w:r>
            <w:r w:rsidR="0067133A">
              <w:rPr>
                <w:rFonts w:ascii="Arial" w:hAnsi="Arial" w:cs="Arial"/>
              </w:rPr>
              <w:t>e</w:t>
            </w:r>
            <w:r>
              <w:rPr>
                <w:rFonts w:ascii="Arial" w:hAnsi="Arial" w:cs="Arial"/>
              </w:rPr>
              <w:t xml:space="preserve"> department in a professional </w:t>
            </w:r>
            <w:r w:rsidR="00F412FB">
              <w:rPr>
                <w:rFonts w:ascii="Arial" w:hAnsi="Arial" w:cs="Arial"/>
              </w:rPr>
              <w:t>manner</w:t>
            </w:r>
            <w:r>
              <w:rPr>
                <w:rFonts w:ascii="Arial" w:hAnsi="Arial" w:cs="Arial"/>
              </w:rPr>
              <w:t xml:space="preserve"> at all times</w:t>
            </w:r>
          </w:p>
        </w:tc>
        <w:tc>
          <w:tcPr>
            <w:tcW w:w="1043" w:type="pct"/>
            <w:tcBorders>
              <w:left w:val="single" w:sz="4" w:space="0" w:color="auto"/>
              <w:right w:val="single" w:sz="4" w:space="0" w:color="auto"/>
            </w:tcBorders>
            <w:tcMar>
              <w:top w:w="0" w:type="dxa"/>
              <w:left w:w="108" w:type="dxa"/>
              <w:bottom w:w="0" w:type="dxa"/>
              <w:right w:w="108" w:type="dxa"/>
            </w:tcMar>
          </w:tcPr>
          <w:p w14:paraId="50C9C717" w14:textId="5C38BEFA"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E</w:t>
            </w:r>
          </w:p>
        </w:tc>
        <w:tc>
          <w:tcPr>
            <w:tcW w:w="1097" w:type="pct"/>
            <w:tcBorders>
              <w:left w:val="single" w:sz="4" w:space="0" w:color="auto"/>
              <w:right w:val="single" w:sz="4" w:space="0" w:color="auto"/>
            </w:tcBorders>
            <w:tcMar>
              <w:top w:w="0" w:type="dxa"/>
              <w:left w:w="108" w:type="dxa"/>
              <w:bottom w:w="0" w:type="dxa"/>
              <w:right w:w="108" w:type="dxa"/>
            </w:tcMar>
          </w:tcPr>
          <w:p w14:paraId="67E79997" w14:textId="08037070"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A / I</w:t>
            </w:r>
          </w:p>
        </w:tc>
      </w:tr>
      <w:tr w:rsidR="004122EC" w:rsidRPr="003B16E6" w14:paraId="43DB7112" w14:textId="77777777" w:rsidTr="004122EC">
        <w:trPr>
          <w:trHeight w:val="357"/>
        </w:trPr>
        <w:tc>
          <w:tcPr>
            <w:tcW w:w="1018" w:type="pct"/>
            <w:vMerge/>
            <w:tcBorders>
              <w:left w:val="single" w:sz="8" w:space="0" w:color="auto"/>
              <w:right w:val="single" w:sz="4" w:space="0" w:color="auto"/>
            </w:tcBorders>
            <w:tcMar>
              <w:top w:w="0" w:type="dxa"/>
              <w:left w:w="108" w:type="dxa"/>
              <w:bottom w:w="0" w:type="dxa"/>
              <w:right w:w="108" w:type="dxa"/>
            </w:tcMar>
            <w:vAlign w:val="center"/>
          </w:tcPr>
          <w:p w14:paraId="766569A1" w14:textId="77777777" w:rsidR="004122EC" w:rsidRPr="003B16E6" w:rsidRDefault="004122EC" w:rsidP="001C558A">
            <w:pPr>
              <w:rPr>
                <w:rFonts w:ascii="Arial" w:hAnsi="Arial" w:cs="Arial"/>
                <w:b/>
                <w:bCs/>
                <w:sz w:val="22"/>
                <w:szCs w:val="22"/>
                <w:lang w:val="en-US"/>
              </w:rPr>
            </w:pPr>
          </w:p>
        </w:tc>
        <w:tc>
          <w:tcPr>
            <w:tcW w:w="1842" w:type="pct"/>
            <w:tcBorders>
              <w:left w:val="single" w:sz="4" w:space="0" w:color="auto"/>
              <w:right w:val="single" w:sz="4" w:space="0" w:color="auto"/>
            </w:tcBorders>
            <w:tcMar>
              <w:top w:w="0" w:type="dxa"/>
              <w:left w:w="108" w:type="dxa"/>
              <w:bottom w:w="0" w:type="dxa"/>
              <w:right w:w="108" w:type="dxa"/>
            </w:tcMar>
          </w:tcPr>
          <w:p w14:paraId="2B924611" w14:textId="6543AD7E" w:rsidR="004122EC" w:rsidRPr="004122EC" w:rsidRDefault="004122EC" w:rsidP="004122EC">
            <w:pPr>
              <w:pStyle w:val="ListParagraph"/>
              <w:numPr>
                <w:ilvl w:val="0"/>
                <w:numId w:val="34"/>
              </w:numPr>
              <w:spacing w:after="0" w:line="240" w:lineRule="auto"/>
              <w:contextualSpacing/>
              <w:rPr>
                <w:rFonts w:ascii="Arial" w:hAnsi="Arial" w:cs="Arial"/>
              </w:rPr>
            </w:pPr>
            <w:r>
              <w:rPr>
                <w:rFonts w:ascii="Arial" w:hAnsi="Arial" w:cs="Arial"/>
              </w:rPr>
              <w:t>Able</w:t>
            </w:r>
            <w:r w:rsidRPr="003B16E6">
              <w:rPr>
                <w:rFonts w:ascii="Arial" w:hAnsi="Arial" w:cs="Arial"/>
              </w:rPr>
              <w:t xml:space="preserve"> to influence,  negotiate and motivate staff at all levels of the organisation</w:t>
            </w:r>
          </w:p>
        </w:tc>
        <w:tc>
          <w:tcPr>
            <w:tcW w:w="1043" w:type="pct"/>
            <w:tcBorders>
              <w:left w:val="single" w:sz="4" w:space="0" w:color="auto"/>
              <w:right w:val="single" w:sz="4" w:space="0" w:color="auto"/>
            </w:tcBorders>
            <w:tcMar>
              <w:top w:w="0" w:type="dxa"/>
              <w:left w:w="108" w:type="dxa"/>
              <w:bottom w:w="0" w:type="dxa"/>
              <w:right w:w="108" w:type="dxa"/>
            </w:tcMar>
          </w:tcPr>
          <w:p w14:paraId="2596C854" w14:textId="738FD627"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E</w:t>
            </w:r>
          </w:p>
        </w:tc>
        <w:tc>
          <w:tcPr>
            <w:tcW w:w="1097" w:type="pct"/>
            <w:tcBorders>
              <w:left w:val="single" w:sz="4" w:space="0" w:color="auto"/>
              <w:right w:val="single" w:sz="4" w:space="0" w:color="auto"/>
            </w:tcBorders>
            <w:tcMar>
              <w:top w:w="0" w:type="dxa"/>
              <w:left w:w="108" w:type="dxa"/>
              <w:bottom w:w="0" w:type="dxa"/>
              <w:right w:w="108" w:type="dxa"/>
            </w:tcMar>
          </w:tcPr>
          <w:p w14:paraId="2490034D" w14:textId="70178D87"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A / I</w:t>
            </w:r>
          </w:p>
        </w:tc>
      </w:tr>
      <w:tr w:rsidR="004122EC" w:rsidRPr="003B16E6" w14:paraId="632F6DCE" w14:textId="77777777" w:rsidTr="004122EC">
        <w:trPr>
          <w:trHeight w:val="1323"/>
        </w:trPr>
        <w:tc>
          <w:tcPr>
            <w:tcW w:w="1018" w:type="pct"/>
            <w:vMerge/>
            <w:tcBorders>
              <w:left w:val="single" w:sz="8" w:space="0" w:color="auto"/>
              <w:right w:val="single" w:sz="4" w:space="0" w:color="auto"/>
            </w:tcBorders>
            <w:tcMar>
              <w:top w:w="0" w:type="dxa"/>
              <w:left w:w="108" w:type="dxa"/>
              <w:bottom w:w="0" w:type="dxa"/>
              <w:right w:w="108" w:type="dxa"/>
            </w:tcMar>
            <w:vAlign w:val="center"/>
          </w:tcPr>
          <w:p w14:paraId="548DA00C" w14:textId="77777777" w:rsidR="004122EC" w:rsidRPr="003B16E6" w:rsidRDefault="004122EC" w:rsidP="001C558A">
            <w:pPr>
              <w:rPr>
                <w:rFonts w:ascii="Arial" w:hAnsi="Arial" w:cs="Arial"/>
                <w:b/>
                <w:bCs/>
                <w:sz w:val="22"/>
                <w:szCs w:val="22"/>
                <w:lang w:val="en-US"/>
              </w:rPr>
            </w:pPr>
          </w:p>
        </w:tc>
        <w:tc>
          <w:tcPr>
            <w:tcW w:w="1842" w:type="pct"/>
            <w:tcBorders>
              <w:left w:val="single" w:sz="4" w:space="0" w:color="auto"/>
              <w:right w:val="single" w:sz="4" w:space="0" w:color="auto"/>
            </w:tcBorders>
            <w:tcMar>
              <w:top w:w="0" w:type="dxa"/>
              <w:left w:w="108" w:type="dxa"/>
              <w:bottom w:w="0" w:type="dxa"/>
              <w:right w:w="108" w:type="dxa"/>
            </w:tcMar>
          </w:tcPr>
          <w:p w14:paraId="5841C466" w14:textId="57F03584" w:rsidR="004122EC" w:rsidRPr="004122EC" w:rsidRDefault="004122EC" w:rsidP="004122EC">
            <w:pPr>
              <w:numPr>
                <w:ilvl w:val="0"/>
                <w:numId w:val="34"/>
              </w:numPr>
              <w:rPr>
                <w:rFonts w:ascii="Arial" w:hAnsi="Arial" w:cs="Arial"/>
                <w:sz w:val="22"/>
                <w:szCs w:val="22"/>
                <w:lang w:val="en-US"/>
              </w:rPr>
            </w:pPr>
            <w:r>
              <w:rPr>
                <w:rFonts w:ascii="Arial" w:hAnsi="Arial" w:cs="Arial"/>
                <w:sz w:val="22"/>
                <w:szCs w:val="22"/>
              </w:rPr>
              <w:t>Able</w:t>
            </w:r>
            <w:r w:rsidRPr="003B16E6">
              <w:rPr>
                <w:rFonts w:ascii="Arial" w:hAnsi="Arial" w:cs="Arial"/>
                <w:sz w:val="22"/>
                <w:szCs w:val="22"/>
              </w:rPr>
              <w:t xml:space="preserve"> to proactively identify new initiatives, justifying and implementing them as need demands</w:t>
            </w:r>
          </w:p>
        </w:tc>
        <w:tc>
          <w:tcPr>
            <w:tcW w:w="1043" w:type="pct"/>
            <w:tcBorders>
              <w:left w:val="single" w:sz="4" w:space="0" w:color="auto"/>
              <w:right w:val="single" w:sz="4" w:space="0" w:color="auto"/>
            </w:tcBorders>
            <w:tcMar>
              <w:top w:w="0" w:type="dxa"/>
              <w:left w:w="108" w:type="dxa"/>
              <w:bottom w:w="0" w:type="dxa"/>
              <w:right w:w="108" w:type="dxa"/>
            </w:tcMar>
          </w:tcPr>
          <w:p w14:paraId="6E18674D" w14:textId="1C45E846" w:rsidR="004122EC" w:rsidRPr="003B16E6" w:rsidRDefault="0067133A" w:rsidP="004122EC">
            <w:pPr>
              <w:numPr>
                <w:ilvl w:val="0"/>
                <w:numId w:val="34"/>
              </w:numPr>
              <w:rPr>
                <w:rFonts w:ascii="Arial" w:hAnsi="Arial" w:cs="Arial"/>
                <w:sz w:val="22"/>
                <w:szCs w:val="22"/>
                <w:lang w:val="en-US"/>
              </w:rPr>
            </w:pPr>
            <w:r>
              <w:rPr>
                <w:rFonts w:ascii="Arial" w:hAnsi="Arial" w:cs="Arial"/>
                <w:sz w:val="22"/>
                <w:szCs w:val="22"/>
                <w:lang w:val="en-US"/>
              </w:rPr>
              <w:t>D</w:t>
            </w:r>
          </w:p>
        </w:tc>
        <w:tc>
          <w:tcPr>
            <w:tcW w:w="1097" w:type="pct"/>
            <w:tcBorders>
              <w:left w:val="single" w:sz="4" w:space="0" w:color="auto"/>
              <w:right w:val="single" w:sz="4" w:space="0" w:color="auto"/>
            </w:tcBorders>
            <w:tcMar>
              <w:top w:w="0" w:type="dxa"/>
              <w:left w:w="108" w:type="dxa"/>
              <w:bottom w:w="0" w:type="dxa"/>
              <w:right w:w="108" w:type="dxa"/>
            </w:tcMar>
          </w:tcPr>
          <w:p w14:paraId="393FE48B" w14:textId="24C7751F"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A / I</w:t>
            </w:r>
          </w:p>
        </w:tc>
      </w:tr>
      <w:tr w:rsidR="004122EC" w:rsidRPr="003B16E6" w14:paraId="030F2A43" w14:textId="77777777" w:rsidTr="004122EC">
        <w:trPr>
          <w:trHeight w:val="674"/>
        </w:trPr>
        <w:tc>
          <w:tcPr>
            <w:tcW w:w="1018" w:type="pct"/>
            <w:vMerge/>
            <w:tcBorders>
              <w:left w:val="single" w:sz="8" w:space="0" w:color="auto"/>
              <w:bottom w:val="single" w:sz="4" w:space="0" w:color="auto"/>
              <w:right w:val="single" w:sz="4" w:space="0" w:color="auto"/>
            </w:tcBorders>
            <w:tcMar>
              <w:top w:w="0" w:type="dxa"/>
              <w:left w:w="108" w:type="dxa"/>
              <w:bottom w:w="0" w:type="dxa"/>
              <w:right w:w="108" w:type="dxa"/>
            </w:tcMar>
            <w:vAlign w:val="center"/>
          </w:tcPr>
          <w:p w14:paraId="2D94525A" w14:textId="77777777" w:rsidR="004122EC" w:rsidRPr="003B16E6" w:rsidRDefault="004122EC" w:rsidP="001C558A">
            <w:pPr>
              <w:rPr>
                <w:rFonts w:ascii="Arial" w:hAnsi="Arial" w:cs="Arial"/>
                <w:b/>
                <w:bCs/>
                <w:sz w:val="22"/>
                <w:szCs w:val="22"/>
                <w:lang w:val="en-US"/>
              </w:rPr>
            </w:pPr>
          </w:p>
        </w:tc>
        <w:tc>
          <w:tcPr>
            <w:tcW w:w="1842" w:type="pct"/>
            <w:tcBorders>
              <w:left w:val="single" w:sz="4" w:space="0" w:color="auto"/>
              <w:bottom w:val="single" w:sz="4" w:space="0" w:color="auto"/>
              <w:right w:val="single" w:sz="4" w:space="0" w:color="auto"/>
            </w:tcBorders>
            <w:tcMar>
              <w:top w:w="0" w:type="dxa"/>
              <w:left w:w="108" w:type="dxa"/>
              <w:bottom w:w="0" w:type="dxa"/>
              <w:right w:w="108" w:type="dxa"/>
            </w:tcMar>
          </w:tcPr>
          <w:p w14:paraId="2E280A5B" w14:textId="7AFCDC07" w:rsidR="004122EC" w:rsidRPr="004122EC" w:rsidRDefault="004122EC" w:rsidP="00F412FB">
            <w:pPr>
              <w:pStyle w:val="ListParagraph"/>
              <w:numPr>
                <w:ilvl w:val="0"/>
                <w:numId w:val="34"/>
              </w:numPr>
              <w:spacing w:after="0" w:line="240" w:lineRule="auto"/>
              <w:contextualSpacing/>
              <w:rPr>
                <w:rFonts w:ascii="Arial" w:hAnsi="Arial" w:cs="Arial"/>
              </w:rPr>
            </w:pPr>
            <w:r w:rsidRPr="003B16E6">
              <w:rPr>
                <w:rFonts w:ascii="Arial" w:hAnsi="Arial" w:cs="Arial"/>
              </w:rPr>
              <w:t>Working knowledge of principles of quality improvement</w:t>
            </w:r>
            <w:r w:rsidR="00F412FB">
              <w:rPr>
                <w:rFonts w:ascii="Arial" w:hAnsi="Arial" w:cs="Arial"/>
              </w:rPr>
              <w:t xml:space="preserve"> and</w:t>
            </w:r>
            <w:r w:rsidRPr="003B16E6">
              <w:rPr>
                <w:rFonts w:ascii="Arial" w:hAnsi="Arial" w:cs="Arial"/>
              </w:rPr>
              <w:t xml:space="preserve"> education </w:t>
            </w:r>
          </w:p>
        </w:tc>
        <w:tc>
          <w:tcPr>
            <w:tcW w:w="1043" w:type="pct"/>
            <w:tcBorders>
              <w:left w:val="single" w:sz="4" w:space="0" w:color="auto"/>
              <w:bottom w:val="single" w:sz="4" w:space="0" w:color="auto"/>
              <w:right w:val="single" w:sz="4" w:space="0" w:color="auto"/>
            </w:tcBorders>
            <w:tcMar>
              <w:top w:w="0" w:type="dxa"/>
              <w:left w:w="108" w:type="dxa"/>
              <w:bottom w:w="0" w:type="dxa"/>
              <w:right w:w="108" w:type="dxa"/>
            </w:tcMar>
          </w:tcPr>
          <w:p w14:paraId="51221FB9" w14:textId="3541E185"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D</w:t>
            </w:r>
          </w:p>
        </w:tc>
        <w:tc>
          <w:tcPr>
            <w:tcW w:w="1097" w:type="pct"/>
            <w:tcBorders>
              <w:left w:val="single" w:sz="4" w:space="0" w:color="auto"/>
              <w:bottom w:val="single" w:sz="4" w:space="0" w:color="auto"/>
              <w:right w:val="single" w:sz="4" w:space="0" w:color="auto"/>
            </w:tcBorders>
            <w:tcMar>
              <w:top w:w="0" w:type="dxa"/>
              <w:left w:w="108" w:type="dxa"/>
              <w:bottom w:w="0" w:type="dxa"/>
              <w:right w:w="108" w:type="dxa"/>
            </w:tcMar>
          </w:tcPr>
          <w:p w14:paraId="2527CDCE" w14:textId="3B75799E" w:rsidR="004122EC" w:rsidRPr="003B16E6" w:rsidRDefault="004122EC" w:rsidP="004122EC">
            <w:pPr>
              <w:numPr>
                <w:ilvl w:val="0"/>
                <w:numId w:val="34"/>
              </w:numPr>
              <w:rPr>
                <w:rFonts w:ascii="Arial" w:hAnsi="Arial" w:cs="Arial"/>
                <w:sz w:val="22"/>
                <w:szCs w:val="22"/>
                <w:lang w:val="en-US"/>
              </w:rPr>
            </w:pPr>
            <w:r>
              <w:rPr>
                <w:rFonts w:ascii="Arial" w:hAnsi="Arial" w:cs="Arial"/>
                <w:sz w:val="22"/>
                <w:szCs w:val="22"/>
                <w:lang w:val="en-US"/>
              </w:rPr>
              <w:t>A / I</w:t>
            </w:r>
          </w:p>
        </w:tc>
      </w:tr>
      <w:tr w:rsidR="0005726D" w:rsidRPr="003B16E6" w14:paraId="56BF8443" w14:textId="77777777" w:rsidTr="004122EC">
        <w:trPr>
          <w:trHeight w:val="503"/>
        </w:trPr>
        <w:tc>
          <w:tcPr>
            <w:tcW w:w="101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BD0D603" w14:textId="7069ADA8" w:rsidR="0005726D" w:rsidRPr="003B16E6" w:rsidRDefault="0005726D" w:rsidP="001C558A">
            <w:pPr>
              <w:rPr>
                <w:rFonts w:ascii="Arial" w:hAnsi="Arial" w:cs="Arial"/>
                <w:b/>
                <w:bCs/>
                <w:sz w:val="22"/>
                <w:szCs w:val="22"/>
                <w:lang w:val="en-US"/>
              </w:rPr>
            </w:pPr>
            <w:r w:rsidRPr="003B16E6">
              <w:rPr>
                <w:rFonts w:ascii="Arial" w:hAnsi="Arial" w:cs="Arial"/>
                <w:b/>
                <w:bCs/>
                <w:sz w:val="22"/>
                <w:szCs w:val="22"/>
                <w:lang w:val="en-US"/>
              </w:rPr>
              <w:t>Personal Qualities &amp; attributes</w:t>
            </w:r>
          </w:p>
        </w:tc>
        <w:tc>
          <w:tcPr>
            <w:tcW w:w="1842" w:type="pct"/>
            <w:tcBorders>
              <w:top w:val="single" w:sz="4" w:space="0" w:color="auto"/>
              <w:left w:val="single" w:sz="4" w:space="0" w:color="auto"/>
              <w:right w:val="single" w:sz="4" w:space="0" w:color="auto"/>
            </w:tcBorders>
            <w:tcMar>
              <w:top w:w="0" w:type="dxa"/>
              <w:left w:w="108" w:type="dxa"/>
              <w:bottom w:w="0" w:type="dxa"/>
              <w:right w:w="108" w:type="dxa"/>
            </w:tcMar>
          </w:tcPr>
          <w:p w14:paraId="76EC5541" w14:textId="78956869" w:rsidR="0005726D" w:rsidRPr="0005726D" w:rsidRDefault="0067133A" w:rsidP="0067133A">
            <w:pPr>
              <w:pStyle w:val="ListParagraph"/>
              <w:numPr>
                <w:ilvl w:val="0"/>
                <w:numId w:val="34"/>
              </w:numPr>
              <w:spacing w:after="0" w:line="240" w:lineRule="auto"/>
              <w:contextualSpacing/>
              <w:rPr>
                <w:rFonts w:ascii="Arial" w:hAnsi="Arial" w:cs="Arial"/>
              </w:rPr>
            </w:pPr>
            <w:r>
              <w:rPr>
                <w:rFonts w:ascii="Arial" w:hAnsi="Arial" w:cs="Arial"/>
              </w:rPr>
              <w:t xml:space="preserve">Able </w:t>
            </w:r>
            <w:r w:rsidR="0005726D">
              <w:rPr>
                <w:rFonts w:ascii="Arial" w:hAnsi="Arial" w:cs="Arial"/>
              </w:rPr>
              <w:t>to comm</w:t>
            </w:r>
            <w:r w:rsidR="0005726D" w:rsidRPr="003B16E6">
              <w:rPr>
                <w:rFonts w:ascii="Arial" w:hAnsi="Arial" w:cs="Arial"/>
              </w:rPr>
              <w:t>unicate across all levels of the multi-disciplinary team</w:t>
            </w:r>
          </w:p>
        </w:tc>
        <w:tc>
          <w:tcPr>
            <w:tcW w:w="1043" w:type="pct"/>
            <w:tcBorders>
              <w:top w:val="single" w:sz="4" w:space="0" w:color="auto"/>
              <w:left w:val="single" w:sz="4" w:space="0" w:color="auto"/>
              <w:right w:val="single" w:sz="4" w:space="0" w:color="auto"/>
            </w:tcBorders>
            <w:tcMar>
              <w:top w:w="0" w:type="dxa"/>
              <w:left w:w="108" w:type="dxa"/>
              <w:bottom w:w="0" w:type="dxa"/>
              <w:right w:w="108" w:type="dxa"/>
            </w:tcMar>
          </w:tcPr>
          <w:p w14:paraId="638F8AA8" w14:textId="0448C55D" w:rsidR="0005726D" w:rsidRPr="003B16E6" w:rsidRDefault="0005726D" w:rsidP="004122EC">
            <w:pPr>
              <w:numPr>
                <w:ilvl w:val="0"/>
                <w:numId w:val="34"/>
              </w:numPr>
              <w:rPr>
                <w:rFonts w:ascii="Arial" w:hAnsi="Arial" w:cs="Arial"/>
                <w:sz w:val="22"/>
                <w:szCs w:val="22"/>
                <w:lang w:val="en-US"/>
              </w:rPr>
            </w:pPr>
            <w:r w:rsidRPr="003B16E6">
              <w:rPr>
                <w:rFonts w:ascii="Arial" w:hAnsi="Arial" w:cs="Arial"/>
                <w:sz w:val="22"/>
                <w:szCs w:val="22"/>
                <w:lang w:val="en-US"/>
              </w:rPr>
              <w:t xml:space="preserve">E </w:t>
            </w:r>
          </w:p>
          <w:p w14:paraId="1BB1607A" w14:textId="18D13EA9" w:rsidR="0005726D" w:rsidRPr="003B16E6" w:rsidRDefault="0005726D" w:rsidP="004122EC">
            <w:pPr>
              <w:ind w:left="113"/>
              <w:rPr>
                <w:rFonts w:ascii="Arial" w:hAnsi="Arial" w:cs="Arial"/>
                <w:sz w:val="22"/>
                <w:szCs w:val="22"/>
                <w:lang w:val="en-US"/>
              </w:rPr>
            </w:pPr>
          </w:p>
        </w:tc>
        <w:tc>
          <w:tcPr>
            <w:tcW w:w="1097" w:type="pct"/>
            <w:tcBorders>
              <w:top w:val="single" w:sz="4" w:space="0" w:color="auto"/>
              <w:left w:val="single" w:sz="4" w:space="0" w:color="auto"/>
              <w:right w:val="single" w:sz="4" w:space="0" w:color="auto"/>
            </w:tcBorders>
            <w:tcMar>
              <w:top w:w="0" w:type="dxa"/>
              <w:left w:w="108" w:type="dxa"/>
              <w:bottom w:w="0" w:type="dxa"/>
              <w:right w:w="108" w:type="dxa"/>
            </w:tcMar>
          </w:tcPr>
          <w:p w14:paraId="4611AD1D" w14:textId="308F43E7" w:rsidR="0005726D" w:rsidRPr="0005726D" w:rsidRDefault="0005726D" w:rsidP="004122EC">
            <w:pPr>
              <w:numPr>
                <w:ilvl w:val="0"/>
                <w:numId w:val="34"/>
              </w:numPr>
              <w:rPr>
                <w:rFonts w:ascii="Arial" w:hAnsi="Arial" w:cs="Arial"/>
                <w:sz w:val="22"/>
                <w:szCs w:val="22"/>
                <w:lang w:val="en-US"/>
              </w:rPr>
            </w:pPr>
            <w:r w:rsidRPr="003B16E6">
              <w:rPr>
                <w:rFonts w:ascii="Arial" w:hAnsi="Arial" w:cs="Arial"/>
                <w:sz w:val="22"/>
                <w:szCs w:val="22"/>
                <w:lang w:val="en-US"/>
              </w:rPr>
              <w:t>A / I</w:t>
            </w:r>
          </w:p>
          <w:p w14:paraId="6996BC37" w14:textId="3F4604CF" w:rsidR="0005726D" w:rsidRPr="003B16E6" w:rsidRDefault="0005726D" w:rsidP="004122EC">
            <w:pPr>
              <w:ind w:left="454"/>
              <w:rPr>
                <w:rFonts w:ascii="Arial" w:hAnsi="Arial" w:cs="Arial"/>
                <w:sz w:val="22"/>
                <w:szCs w:val="22"/>
                <w:lang w:val="en-US"/>
              </w:rPr>
            </w:pPr>
          </w:p>
        </w:tc>
      </w:tr>
      <w:tr w:rsidR="0005726D" w:rsidRPr="003B16E6" w14:paraId="544F7785" w14:textId="77777777" w:rsidTr="004122EC">
        <w:trPr>
          <w:trHeight w:val="129"/>
        </w:trPr>
        <w:tc>
          <w:tcPr>
            <w:tcW w:w="1018" w:type="pct"/>
            <w:vMerge/>
            <w:tcBorders>
              <w:left w:val="single" w:sz="4" w:space="0" w:color="auto"/>
              <w:right w:val="single" w:sz="4" w:space="0" w:color="auto"/>
            </w:tcBorders>
            <w:tcMar>
              <w:top w:w="0" w:type="dxa"/>
              <w:left w:w="108" w:type="dxa"/>
              <w:bottom w:w="0" w:type="dxa"/>
              <w:right w:w="108" w:type="dxa"/>
            </w:tcMar>
            <w:vAlign w:val="center"/>
          </w:tcPr>
          <w:p w14:paraId="7C71D5F2" w14:textId="77777777" w:rsidR="0005726D" w:rsidRPr="003B16E6" w:rsidRDefault="0005726D" w:rsidP="001C558A">
            <w:pPr>
              <w:rPr>
                <w:rFonts w:ascii="Arial" w:hAnsi="Arial" w:cs="Arial"/>
                <w:b/>
                <w:bCs/>
                <w:sz w:val="22"/>
                <w:szCs w:val="22"/>
                <w:lang w:val="en-US"/>
              </w:rPr>
            </w:pPr>
          </w:p>
        </w:tc>
        <w:tc>
          <w:tcPr>
            <w:tcW w:w="1842" w:type="pct"/>
            <w:tcBorders>
              <w:left w:val="single" w:sz="4" w:space="0" w:color="auto"/>
              <w:right w:val="single" w:sz="4" w:space="0" w:color="auto"/>
            </w:tcBorders>
            <w:tcMar>
              <w:top w:w="0" w:type="dxa"/>
              <w:left w:w="108" w:type="dxa"/>
              <w:bottom w:w="0" w:type="dxa"/>
              <w:right w:w="108" w:type="dxa"/>
            </w:tcMar>
          </w:tcPr>
          <w:p w14:paraId="36299096" w14:textId="015F7711" w:rsidR="0005726D" w:rsidRPr="0005726D" w:rsidRDefault="0005726D" w:rsidP="004122EC">
            <w:pPr>
              <w:pStyle w:val="ListParagraph"/>
              <w:numPr>
                <w:ilvl w:val="0"/>
                <w:numId w:val="34"/>
              </w:numPr>
              <w:spacing w:after="0" w:line="240" w:lineRule="auto"/>
              <w:contextualSpacing/>
              <w:rPr>
                <w:rFonts w:ascii="Arial" w:hAnsi="Arial" w:cs="Arial"/>
              </w:rPr>
            </w:pPr>
            <w:r w:rsidRPr="003B16E6">
              <w:rPr>
                <w:rFonts w:ascii="Arial" w:hAnsi="Arial" w:cs="Arial"/>
              </w:rPr>
              <w:t xml:space="preserve">Proven team player </w:t>
            </w:r>
          </w:p>
        </w:tc>
        <w:tc>
          <w:tcPr>
            <w:tcW w:w="1043" w:type="pct"/>
            <w:tcBorders>
              <w:left w:val="single" w:sz="4" w:space="0" w:color="auto"/>
              <w:right w:val="single" w:sz="4" w:space="0" w:color="auto"/>
            </w:tcBorders>
            <w:tcMar>
              <w:top w:w="0" w:type="dxa"/>
              <w:left w:w="108" w:type="dxa"/>
              <w:bottom w:w="0" w:type="dxa"/>
              <w:right w:w="108" w:type="dxa"/>
            </w:tcMar>
          </w:tcPr>
          <w:p w14:paraId="739CA514" w14:textId="69350412" w:rsidR="0005726D" w:rsidRPr="003B16E6" w:rsidRDefault="0005726D" w:rsidP="004122EC">
            <w:pPr>
              <w:numPr>
                <w:ilvl w:val="0"/>
                <w:numId w:val="34"/>
              </w:numPr>
              <w:rPr>
                <w:rFonts w:ascii="Arial" w:hAnsi="Arial" w:cs="Arial"/>
                <w:sz w:val="22"/>
                <w:szCs w:val="22"/>
                <w:lang w:val="en-US"/>
              </w:rPr>
            </w:pPr>
            <w:r>
              <w:rPr>
                <w:rFonts w:ascii="Arial" w:hAnsi="Arial" w:cs="Arial"/>
                <w:sz w:val="22"/>
                <w:szCs w:val="22"/>
                <w:lang w:val="en-US"/>
              </w:rPr>
              <w:t>E</w:t>
            </w:r>
          </w:p>
        </w:tc>
        <w:tc>
          <w:tcPr>
            <w:tcW w:w="1097" w:type="pct"/>
            <w:tcBorders>
              <w:left w:val="single" w:sz="4" w:space="0" w:color="auto"/>
              <w:right w:val="single" w:sz="4" w:space="0" w:color="auto"/>
            </w:tcBorders>
            <w:tcMar>
              <w:top w:w="0" w:type="dxa"/>
              <w:left w:w="108" w:type="dxa"/>
              <w:bottom w:w="0" w:type="dxa"/>
              <w:right w:w="108" w:type="dxa"/>
            </w:tcMar>
          </w:tcPr>
          <w:p w14:paraId="5B75E142" w14:textId="312DD8F2" w:rsidR="0005726D" w:rsidRPr="0005726D" w:rsidRDefault="0005726D" w:rsidP="004122EC">
            <w:pPr>
              <w:numPr>
                <w:ilvl w:val="0"/>
                <w:numId w:val="34"/>
              </w:numPr>
              <w:rPr>
                <w:rFonts w:ascii="Arial" w:hAnsi="Arial" w:cs="Arial"/>
                <w:sz w:val="22"/>
                <w:szCs w:val="22"/>
                <w:lang w:val="en-US"/>
              </w:rPr>
            </w:pPr>
            <w:r w:rsidRPr="003B16E6">
              <w:rPr>
                <w:rFonts w:ascii="Arial" w:hAnsi="Arial" w:cs="Arial"/>
                <w:sz w:val="22"/>
                <w:szCs w:val="22"/>
                <w:lang w:val="en-US"/>
              </w:rPr>
              <w:t>A / I</w:t>
            </w:r>
          </w:p>
        </w:tc>
      </w:tr>
      <w:tr w:rsidR="0005726D" w:rsidRPr="003B16E6" w14:paraId="3021552C" w14:textId="77777777" w:rsidTr="004122EC">
        <w:trPr>
          <w:trHeight w:val="1189"/>
        </w:trPr>
        <w:tc>
          <w:tcPr>
            <w:tcW w:w="1018" w:type="pct"/>
            <w:vMerge/>
            <w:tcBorders>
              <w:left w:val="single" w:sz="4" w:space="0" w:color="auto"/>
              <w:right w:val="single" w:sz="4" w:space="0" w:color="auto"/>
            </w:tcBorders>
            <w:tcMar>
              <w:top w:w="0" w:type="dxa"/>
              <w:left w:w="108" w:type="dxa"/>
              <w:bottom w:w="0" w:type="dxa"/>
              <w:right w:w="108" w:type="dxa"/>
            </w:tcMar>
            <w:vAlign w:val="center"/>
          </w:tcPr>
          <w:p w14:paraId="7915C149" w14:textId="77777777" w:rsidR="0005726D" w:rsidRPr="003B16E6" w:rsidRDefault="0005726D" w:rsidP="001C558A">
            <w:pPr>
              <w:rPr>
                <w:rFonts w:ascii="Arial" w:hAnsi="Arial" w:cs="Arial"/>
                <w:b/>
                <w:bCs/>
                <w:sz w:val="22"/>
                <w:szCs w:val="22"/>
                <w:lang w:val="en-US"/>
              </w:rPr>
            </w:pPr>
          </w:p>
        </w:tc>
        <w:tc>
          <w:tcPr>
            <w:tcW w:w="1842" w:type="pct"/>
            <w:tcBorders>
              <w:left w:val="single" w:sz="4" w:space="0" w:color="auto"/>
              <w:right w:val="single" w:sz="4" w:space="0" w:color="auto"/>
            </w:tcBorders>
            <w:tcMar>
              <w:top w:w="0" w:type="dxa"/>
              <w:left w:w="108" w:type="dxa"/>
              <w:bottom w:w="0" w:type="dxa"/>
              <w:right w:w="108" w:type="dxa"/>
            </w:tcMar>
          </w:tcPr>
          <w:p w14:paraId="52A50C99" w14:textId="1F7D1960" w:rsidR="0005726D" w:rsidRPr="0005726D" w:rsidRDefault="0005726D" w:rsidP="004122EC">
            <w:pPr>
              <w:pStyle w:val="ListParagraph"/>
              <w:numPr>
                <w:ilvl w:val="0"/>
                <w:numId w:val="34"/>
              </w:numPr>
              <w:spacing w:after="0" w:line="240" w:lineRule="auto"/>
              <w:contextualSpacing/>
              <w:rPr>
                <w:rFonts w:ascii="Arial" w:hAnsi="Arial" w:cs="Arial"/>
              </w:rPr>
            </w:pPr>
            <w:r>
              <w:rPr>
                <w:rFonts w:ascii="Arial" w:hAnsi="Arial" w:cs="Arial"/>
              </w:rPr>
              <w:t xml:space="preserve">Able to use own initiative and work with minimal </w:t>
            </w:r>
            <w:proofErr w:type="spellStart"/>
            <w:r>
              <w:rPr>
                <w:rFonts w:ascii="Arial" w:hAnsi="Arial" w:cs="Arial"/>
              </w:rPr>
              <w:t>supverision</w:t>
            </w:r>
            <w:proofErr w:type="spellEnd"/>
            <w:r>
              <w:rPr>
                <w:rFonts w:ascii="Arial" w:hAnsi="Arial" w:cs="Arial"/>
              </w:rPr>
              <w:t xml:space="preserve"> as part of a team </w:t>
            </w:r>
            <w:r w:rsidRPr="003B16E6">
              <w:rPr>
                <w:rFonts w:ascii="Arial" w:hAnsi="Arial" w:cs="Arial"/>
              </w:rPr>
              <w:t>manging own workload</w:t>
            </w:r>
          </w:p>
        </w:tc>
        <w:tc>
          <w:tcPr>
            <w:tcW w:w="1043" w:type="pct"/>
            <w:tcBorders>
              <w:left w:val="single" w:sz="4" w:space="0" w:color="auto"/>
              <w:right w:val="single" w:sz="4" w:space="0" w:color="auto"/>
            </w:tcBorders>
            <w:tcMar>
              <w:top w:w="0" w:type="dxa"/>
              <w:left w:w="108" w:type="dxa"/>
              <w:bottom w:w="0" w:type="dxa"/>
              <w:right w:w="108" w:type="dxa"/>
            </w:tcMar>
          </w:tcPr>
          <w:p w14:paraId="20E125D2" w14:textId="7D6309E8" w:rsidR="0005726D" w:rsidRPr="003B16E6" w:rsidRDefault="0005726D" w:rsidP="004122EC">
            <w:pPr>
              <w:numPr>
                <w:ilvl w:val="0"/>
                <w:numId w:val="34"/>
              </w:numPr>
              <w:rPr>
                <w:rFonts w:ascii="Arial" w:hAnsi="Arial" w:cs="Arial"/>
                <w:sz w:val="22"/>
                <w:szCs w:val="22"/>
                <w:lang w:val="en-US"/>
              </w:rPr>
            </w:pPr>
            <w:r>
              <w:rPr>
                <w:rFonts w:ascii="Arial" w:hAnsi="Arial" w:cs="Arial"/>
                <w:sz w:val="22"/>
                <w:szCs w:val="22"/>
                <w:lang w:val="en-US"/>
              </w:rPr>
              <w:t>E</w:t>
            </w:r>
          </w:p>
        </w:tc>
        <w:tc>
          <w:tcPr>
            <w:tcW w:w="1097" w:type="pct"/>
            <w:tcBorders>
              <w:left w:val="single" w:sz="4" w:space="0" w:color="auto"/>
              <w:right w:val="single" w:sz="4" w:space="0" w:color="auto"/>
            </w:tcBorders>
            <w:tcMar>
              <w:top w:w="0" w:type="dxa"/>
              <w:left w:w="108" w:type="dxa"/>
              <w:bottom w:w="0" w:type="dxa"/>
              <w:right w:w="108" w:type="dxa"/>
            </w:tcMar>
          </w:tcPr>
          <w:p w14:paraId="7874B3C4" w14:textId="4566D331" w:rsidR="0005726D" w:rsidRPr="0005726D" w:rsidRDefault="0005726D" w:rsidP="004122EC">
            <w:pPr>
              <w:numPr>
                <w:ilvl w:val="0"/>
                <w:numId w:val="34"/>
              </w:numPr>
              <w:rPr>
                <w:rFonts w:ascii="Arial" w:hAnsi="Arial" w:cs="Arial"/>
                <w:sz w:val="22"/>
                <w:szCs w:val="22"/>
                <w:lang w:val="en-US"/>
              </w:rPr>
            </w:pPr>
            <w:r w:rsidRPr="003B16E6">
              <w:rPr>
                <w:rFonts w:ascii="Arial" w:hAnsi="Arial" w:cs="Arial"/>
                <w:sz w:val="22"/>
                <w:szCs w:val="22"/>
                <w:lang w:val="en-US"/>
              </w:rPr>
              <w:t>A / I</w:t>
            </w:r>
          </w:p>
        </w:tc>
      </w:tr>
      <w:tr w:rsidR="0005726D" w:rsidRPr="003B16E6" w14:paraId="4CCD3FCF" w14:textId="77777777" w:rsidTr="004122EC">
        <w:trPr>
          <w:trHeight w:val="293"/>
        </w:trPr>
        <w:tc>
          <w:tcPr>
            <w:tcW w:w="1018" w:type="pct"/>
            <w:vMerge/>
            <w:tcBorders>
              <w:left w:val="single" w:sz="4" w:space="0" w:color="auto"/>
              <w:right w:val="single" w:sz="4" w:space="0" w:color="auto"/>
            </w:tcBorders>
            <w:tcMar>
              <w:top w:w="0" w:type="dxa"/>
              <w:left w:w="108" w:type="dxa"/>
              <w:bottom w:w="0" w:type="dxa"/>
              <w:right w:w="108" w:type="dxa"/>
            </w:tcMar>
            <w:vAlign w:val="center"/>
          </w:tcPr>
          <w:p w14:paraId="629CA49C" w14:textId="77777777" w:rsidR="0005726D" w:rsidRPr="003B16E6" w:rsidRDefault="0005726D" w:rsidP="001C558A">
            <w:pPr>
              <w:rPr>
                <w:rFonts w:ascii="Arial" w:hAnsi="Arial" w:cs="Arial"/>
                <w:b/>
                <w:bCs/>
                <w:sz w:val="22"/>
                <w:szCs w:val="22"/>
                <w:lang w:val="en-US"/>
              </w:rPr>
            </w:pPr>
          </w:p>
        </w:tc>
        <w:tc>
          <w:tcPr>
            <w:tcW w:w="1842" w:type="pct"/>
            <w:tcBorders>
              <w:left w:val="single" w:sz="4" w:space="0" w:color="auto"/>
              <w:right w:val="single" w:sz="4" w:space="0" w:color="auto"/>
            </w:tcBorders>
            <w:tcMar>
              <w:top w:w="0" w:type="dxa"/>
              <w:left w:w="108" w:type="dxa"/>
              <w:bottom w:w="0" w:type="dxa"/>
              <w:right w:w="108" w:type="dxa"/>
            </w:tcMar>
          </w:tcPr>
          <w:p w14:paraId="2E63CFDC" w14:textId="7367AEDA" w:rsidR="0005726D" w:rsidRPr="0005726D" w:rsidRDefault="0005726D" w:rsidP="004122EC">
            <w:pPr>
              <w:pStyle w:val="ListParagraph"/>
              <w:numPr>
                <w:ilvl w:val="0"/>
                <w:numId w:val="34"/>
              </w:numPr>
              <w:spacing w:after="0" w:line="240" w:lineRule="auto"/>
              <w:contextualSpacing/>
              <w:rPr>
                <w:rFonts w:ascii="Arial" w:hAnsi="Arial" w:cs="Arial"/>
              </w:rPr>
            </w:pPr>
            <w:r>
              <w:rPr>
                <w:rFonts w:ascii="Arial" w:hAnsi="Arial" w:cs="Arial"/>
              </w:rPr>
              <w:t>Highly motivated and resourceful</w:t>
            </w:r>
          </w:p>
        </w:tc>
        <w:tc>
          <w:tcPr>
            <w:tcW w:w="1043" w:type="pct"/>
            <w:tcBorders>
              <w:left w:val="single" w:sz="4" w:space="0" w:color="auto"/>
              <w:right w:val="single" w:sz="4" w:space="0" w:color="auto"/>
            </w:tcBorders>
            <w:tcMar>
              <w:top w:w="0" w:type="dxa"/>
              <w:left w:w="108" w:type="dxa"/>
              <w:bottom w:w="0" w:type="dxa"/>
              <w:right w:w="108" w:type="dxa"/>
            </w:tcMar>
          </w:tcPr>
          <w:p w14:paraId="462A06EF" w14:textId="14C0DB31" w:rsidR="0005726D" w:rsidRPr="003B16E6" w:rsidRDefault="0005726D" w:rsidP="004122EC">
            <w:pPr>
              <w:numPr>
                <w:ilvl w:val="0"/>
                <w:numId w:val="34"/>
              </w:numPr>
              <w:rPr>
                <w:rFonts w:ascii="Arial" w:hAnsi="Arial" w:cs="Arial"/>
                <w:sz w:val="22"/>
                <w:szCs w:val="22"/>
                <w:lang w:val="en-US"/>
              </w:rPr>
            </w:pPr>
            <w:r>
              <w:rPr>
                <w:rFonts w:ascii="Arial" w:hAnsi="Arial" w:cs="Arial"/>
                <w:sz w:val="22"/>
                <w:szCs w:val="22"/>
                <w:lang w:val="en-US"/>
              </w:rPr>
              <w:t>E</w:t>
            </w:r>
          </w:p>
        </w:tc>
        <w:tc>
          <w:tcPr>
            <w:tcW w:w="1097" w:type="pct"/>
            <w:tcBorders>
              <w:left w:val="single" w:sz="4" w:space="0" w:color="auto"/>
              <w:right w:val="single" w:sz="4" w:space="0" w:color="auto"/>
            </w:tcBorders>
            <w:tcMar>
              <w:top w:w="0" w:type="dxa"/>
              <w:left w:w="108" w:type="dxa"/>
              <w:bottom w:w="0" w:type="dxa"/>
              <w:right w:w="108" w:type="dxa"/>
            </w:tcMar>
          </w:tcPr>
          <w:p w14:paraId="5558DAC3" w14:textId="254A26A7" w:rsidR="0005726D" w:rsidRPr="0005726D" w:rsidRDefault="0005726D" w:rsidP="004122EC">
            <w:pPr>
              <w:numPr>
                <w:ilvl w:val="0"/>
                <w:numId w:val="34"/>
              </w:numPr>
              <w:rPr>
                <w:rFonts w:ascii="Arial" w:hAnsi="Arial" w:cs="Arial"/>
                <w:sz w:val="22"/>
                <w:szCs w:val="22"/>
                <w:lang w:val="en-US"/>
              </w:rPr>
            </w:pPr>
            <w:r w:rsidRPr="003B16E6">
              <w:rPr>
                <w:rFonts w:ascii="Arial" w:hAnsi="Arial" w:cs="Arial"/>
                <w:sz w:val="22"/>
                <w:szCs w:val="22"/>
                <w:lang w:val="en-US"/>
              </w:rPr>
              <w:t>A / I</w:t>
            </w:r>
          </w:p>
        </w:tc>
      </w:tr>
      <w:tr w:rsidR="0005726D" w:rsidRPr="003B16E6" w14:paraId="06504159" w14:textId="77777777" w:rsidTr="004122EC">
        <w:trPr>
          <w:trHeight w:val="1010"/>
        </w:trPr>
        <w:tc>
          <w:tcPr>
            <w:tcW w:w="1018" w:type="pct"/>
            <w:vMerge/>
            <w:tcBorders>
              <w:left w:val="single" w:sz="4" w:space="0" w:color="auto"/>
              <w:right w:val="single" w:sz="4" w:space="0" w:color="auto"/>
            </w:tcBorders>
            <w:tcMar>
              <w:top w:w="0" w:type="dxa"/>
              <w:left w:w="108" w:type="dxa"/>
              <w:bottom w:w="0" w:type="dxa"/>
              <w:right w:w="108" w:type="dxa"/>
            </w:tcMar>
            <w:vAlign w:val="center"/>
          </w:tcPr>
          <w:p w14:paraId="6004EF8F" w14:textId="77777777" w:rsidR="0005726D" w:rsidRPr="003B16E6" w:rsidRDefault="0005726D" w:rsidP="001C558A">
            <w:pPr>
              <w:rPr>
                <w:rFonts w:ascii="Arial" w:hAnsi="Arial" w:cs="Arial"/>
                <w:b/>
                <w:bCs/>
                <w:sz w:val="22"/>
                <w:szCs w:val="22"/>
                <w:lang w:val="en-US"/>
              </w:rPr>
            </w:pPr>
          </w:p>
        </w:tc>
        <w:tc>
          <w:tcPr>
            <w:tcW w:w="1842" w:type="pct"/>
            <w:tcBorders>
              <w:left w:val="single" w:sz="4" w:space="0" w:color="auto"/>
              <w:right w:val="single" w:sz="4" w:space="0" w:color="auto"/>
            </w:tcBorders>
            <w:tcMar>
              <w:top w:w="0" w:type="dxa"/>
              <w:left w:w="108" w:type="dxa"/>
              <w:bottom w:w="0" w:type="dxa"/>
              <w:right w:w="108" w:type="dxa"/>
            </w:tcMar>
          </w:tcPr>
          <w:p w14:paraId="38671AB7" w14:textId="312CCBA1" w:rsidR="0005726D" w:rsidRPr="0005726D" w:rsidRDefault="0005726D" w:rsidP="004122EC">
            <w:pPr>
              <w:pStyle w:val="ListParagraph"/>
              <w:numPr>
                <w:ilvl w:val="0"/>
                <w:numId w:val="34"/>
              </w:numPr>
              <w:spacing w:after="0" w:line="240" w:lineRule="auto"/>
              <w:contextualSpacing/>
              <w:rPr>
                <w:rFonts w:ascii="Arial" w:hAnsi="Arial" w:cs="Arial"/>
              </w:rPr>
            </w:pPr>
            <w:r>
              <w:rPr>
                <w:rFonts w:ascii="Arial" w:hAnsi="Arial" w:cs="Arial"/>
              </w:rPr>
              <w:t>Committed to continuous improvement activities with a positive attitude towards change</w:t>
            </w:r>
          </w:p>
        </w:tc>
        <w:tc>
          <w:tcPr>
            <w:tcW w:w="1043" w:type="pct"/>
            <w:tcBorders>
              <w:left w:val="single" w:sz="4" w:space="0" w:color="auto"/>
              <w:right w:val="single" w:sz="4" w:space="0" w:color="auto"/>
            </w:tcBorders>
            <w:tcMar>
              <w:top w:w="0" w:type="dxa"/>
              <w:left w:w="108" w:type="dxa"/>
              <w:bottom w:w="0" w:type="dxa"/>
              <w:right w:w="108" w:type="dxa"/>
            </w:tcMar>
          </w:tcPr>
          <w:p w14:paraId="6678A92F" w14:textId="4B03F23D" w:rsidR="0005726D" w:rsidRPr="003B16E6" w:rsidRDefault="0005726D" w:rsidP="004122EC">
            <w:pPr>
              <w:numPr>
                <w:ilvl w:val="0"/>
                <w:numId w:val="34"/>
              </w:numPr>
              <w:rPr>
                <w:rFonts w:ascii="Arial" w:hAnsi="Arial" w:cs="Arial"/>
                <w:sz w:val="22"/>
                <w:szCs w:val="22"/>
                <w:lang w:val="en-US"/>
              </w:rPr>
            </w:pPr>
            <w:r>
              <w:rPr>
                <w:rFonts w:ascii="Arial" w:hAnsi="Arial" w:cs="Arial"/>
                <w:sz w:val="22"/>
                <w:szCs w:val="22"/>
                <w:lang w:val="en-US"/>
              </w:rPr>
              <w:t>E</w:t>
            </w:r>
          </w:p>
        </w:tc>
        <w:tc>
          <w:tcPr>
            <w:tcW w:w="1097" w:type="pct"/>
            <w:tcBorders>
              <w:left w:val="single" w:sz="4" w:space="0" w:color="auto"/>
              <w:right w:val="single" w:sz="4" w:space="0" w:color="auto"/>
            </w:tcBorders>
            <w:tcMar>
              <w:top w:w="0" w:type="dxa"/>
              <w:left w:w="108" w:type="dxa"/>
              <w:bottom w:w="0" w:type="dxa"/>
              <w:right w:w="108" w:type="dxa"/>
            </w:tcMar>
          </w:tcPr>
          <w:p w14:paraId="3DFF4D96" w14:textId="21E43D77" w:rsidR="0005726D" w:rsidRPr="0005726D" w:rsidRDefault="0005726D" w:rsidP="004122EC">
            <w:pPr>
              <w:numPr>
                <w:ilvl w:val="0"/>
                <w:numId w:val="34"/>
              </w:numPr>
              <w:rPr>
                <w:rFonts w:ascii="Arial" w:hAnsi="Arial" w:cs="Arial"/>
                <w:sz w:val="22"/>
                <w:szCs w:val="22"/>
                <w:lang w:val="en-US"/>
              </w:rPr>
            </w:pPr>
            <w:r w:rsidRPr="003B16E6">
              <w:rPr>
                <w:rFonts w:ascii="Arial" w:hAnsi="Arial" w:cs="Arial"/>
                <w:sz w:val="22"/>
                <w:szCs w:val="22"/>
                <w:lang w:val="en-US"/>
              </w:rPr>
              <w:t>A / I</w:t>
            </w:r>
          </w:p>
        </w:tc>
      </w:tr>
      <w:tr w:rsidR="0005726D" w:rsidRPr="003B16E6" w14:paraId="135A27AB" w14:textId="77777777" w:rsidTr="004122EC">
        <w:trPr>
          <w:trHeight w:val="1189"/>
        </w:trPr>
        <w:tc>
          <w:tcPr>
            <w:tcW w:w="1018"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FE79C3E" w14:textId="77777777" w:rsidR="0005726D" w:rsidRPr="003B16E6" w:rsidRDefault="0005726D" w:rsidP="001C558A">
            <w:pPr>
              <w:rPr>
                <w:rFonts w:ascii="Arial" w:hAnsi="Arial" w:cs="Arial"/>
                <w:b/>
                <w:bCs/>
                <w:sz w:val="22"/>
                <w:szCs w:val="22"/>
                <w:lang w:val="en-US"/>
              </w:rPr>
            </w:pPr>
          </w:p>
        </w:tc>
        <w:tc>
          <w:tcPr>
            <w:tcW w:w="1842" w:type="pct"/>
            <w:tcBorders>
              <w:left w:val="single" w:sz="4" w:space="0" w:color="auto"/>
              <w:bottom w:val="single" w:sz="4" w:space="0" w:color="auto"/>
              <w:right w:val="single" w:sz="4" w:space="0" w:color="auto"/>
            </w:tcBorders>
            <w:tcMar>
              <w:top w:w="0" w:type="dxa"/>
              <w:left w:w="108" w:type="dxa"/>
              <w:bottom w:w="0" w:type="dxa"/>
              <w:right w:w="108" w:type="dxa"/>
            </w:tcMar>
          </w:tcPr>
          <w:p w14:paraId="0361D71C" w14:textId="55DC5253" w:rsidR="0005726D" w:rsidRDefault="0005726D" w:rsidP="004122EC">
            <w:pPr>
              <w:pStyle w:val="ListParagraph"/>
              <w:numPr>
                <w:ilvl w:val="0"/>
                <w:numId w:val="34"/>
              </w:numPr>
              <w:spacing w:after="0" w:line="240" w:lineRule="auto"/>
              <w:contextualSpacing/>
              <w:rPr>
                <w:rFonts w:ascii="Arial" w:hAnsi="Arial" w:cs="Arial"/>
              </w:rPr>
            </w:pPr>
            <w:r>
              <w:rPr>
                <w:rFonts w:ascii="Arial" w:hAnsi="Arial" w:cs="Arial"/>
              </w:rPr>
              <w:t>Occasional flexibility to work outside of normal office hours (</w:t>
            </w:r>
            <w:proofErr w:type="spellStart"/>
            <w:r>
              <w:rPr>
                <w:rFonts w:ascii="Arial" w:hAnsi="Arial" w:cs="Arial"/>
              </w:rPr>
              <w:t>eg.</w:t>
            </w:r>
            <w:proofErr w:type="spellEnd"/>
            <w:r>
              <w:rPr>
                <w:rFonts w:ascii="Arial" w:hAnsi="Arial" w:cs="Arial"/>
              </w:rPr>
              <w:t xml:space="preserve"> to </w:t>
            </w:r>
            <w:proofErr w:type="spellStart"/>
            <w:r>
              <w:rPr>
                <w:rFonts w:ascii="Arial" w:hAnsi="Arial" w:cs="Arial"/>
              </w:rPr>
              <w:t>undertaken</w:t>
            </w:r>
            <w:proofErr w:type="spellEnd"/>
            <w:r>
              <w:rPr>
                <w:rFonts w:ascii="Arial" w:hAnsi="Arial" w:cs="Arial"/>
              </w:rPr>
              <w:t xml:space="preserve"> observations</w:t>
            </w:r>
          </w:p>
        </w:tc>
        <w:tc>
          <w:tcPr>
            <w:tcW w:w="1043" w:type="pct"/>
            <w:tcBorders>
              <w:left w:val="single" w:sz="4" w:space="0" w:color="auto"/>
              <w:bottom w:val="single" w:sz="4" w:space="0" w:color="auto"/>
              <w:right w:val="single" w:sz="4" w:space="0" w:color="auto"/>
            </w:tcBorders>
            <w:tcMar>
              <w:top w:w="0" w:type="dxa"/>
              <w:left w:w="108" w:type="dxa"/>
              <w:bottom w:w="0" w:type="dxa"/>
              <w:right w:w="108" w:type="dxa"/>
            </w:tcMar>
          </w:tcPr>
          <w:p w14:paraId="5B8605D1" w14:textId="4A48196B" w:rsidR="0005726D" w:rsidRPr="003B16E6" w:rsidRDefault="0005726D" w:rsidP="004122EC">
            <w:pPr>
              <w:numPr>
                <w:ilvl w:val="0"/>
                <w:numId w:val="34"/>
              </w:numPr>
              <w:rPr>
                <w:rFonts w:ascii="Arial" w:hAnsi="Arial" w:cs="Arial"/>
                <w:sz w:val="22"/>
                <w:szCs w:val="22"/>
                <w:lang w:val="en-US"/>
              </w:rPr>
            </w:pPr>
            <w:r>
              <w:rPr>
                <w:rFonts w:ascii="Arial" w:hAnsi="Arial" w:cs="Arial"/>
                <w:sz w:val="22"/>
                <w:szCs w:val="22"/>
                <w:lang w:val="en-US"/>
              </w:rPr>
              <w:t>E</w:t>
            </w:r>
          </w:p>
        </w:tc>
        <w:tc>
          <w:tcPr>
            <w:tcW w:w="1097" w:type="pct"/>
            <w:tcBorders>
              <w:left w:val="single" w:sz="4" w:space="0" w:color="auto"/>
              <w:bottom w:val="single" w:sz="4" w:space="0" w:color="auto"/>
              <w:right w:val="single" w:sz="4" w:space="0" w:color="auto"/>
            </w:tcBorders>
            <w:tcMar>
              <w:top w:w="0" w:type="dxa"/>
              <w:left w:w="108" w:type="dxa"/>
              <w:bottom w:w="0" w:type="dxa"/>
              <w:right w:w="108" w:type="dxa"/>
            </w:tcMar>
          </w:tcPr>
          <w:p w14:paraId="3F9A090E" w14:textId="28907E40" w:rsidR="0005726D" w:rsidRPr="0005726D" w:rsidRDefault="0005726D" w:rsidP="004122EC">
            <w:pPr>
              <w:numPr>
                <w:ilvl w:val="0"/>
                <w:numId w:val="34"/>
              </w:numPr>
              <w:rPr>
                <w:rFonts w:ascii="Arial" w:hAnsi="Arial" w:cs="Arial"/>
                <w:sz w:val="22"/>
                <w:szCs w:val="22"/>
                <w:lang w:val="en-US"/>
              </w:rPr>
            </w:pPr>
            <w:r w:rsidRPr="003B16E6">
              <w:rPr>
                <w:rFonts w:ascii="Arial" w:hAnsi="Arial" w:cs="Arial"/>
                <w:sz w:val="22"/>
                <w:szCs w:val="22"/>
                <w:lang w:val="en-US"/>
              </w:rPr>
              <w:t>A / I</w:t>
            </w:r>
          </w:p>
        </w:tc>
      </w:tr>
    </w:tbl>
    <w:p w14:paraId="46344972" w14:textId="4E8A318F" w:rsidR="009B7D27" w:rsidRPr="003B16E6" w:rsidRDefault="009B7D27" w:rsidP="005B54CA">
      <w:pPr>
        <w:rPr>
          <w:rFonts w:ascii="Arial" w:hAnsi="Arial" w:cs="Arial"/>
          <w:sz w:val="22"/>
          <w:szCs w:val="22"/>
        </w:rPr>
      </w:pPr>
    </w:p>
    <w:sectPr w:rsidR="009B7D27" w:rsidRPr="003B16E6">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9EA2D" w14:textId="77777777" w:rsidR="00BC6834" w:rsidRDefault="00BC6834">
      <w:r>
        <w:separator/>
      </w:r>
    </w:p>
  </w:endnote>
  <w:endnote w:type="continuationSeparator" w:id="0">
    <w:p w14:paraId="00B8D605" w14:textId="77777777" w:rsidR="00BC6834" w:rsidRDefault="00BC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44981" w14:textId="77777777" w:rsidR="00B43D29" w:rsidRDefault="00B43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6344982" w14:textId="77777777" w:rsidR="00B43D29" w:rsidRDefault="00B43D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44983" w14:textId="71B512C0" w:rsidR="007854A5" w:rsidRDefault="007854A5" w:rsidP="00E45C17">
    <w:pPr>
      <w:pStyle w:val="Footer"/>
      <w:tabs>
        <w:tab w:val="clear" w:pos="8306"/>
        <w:tab w:val="right" w:pos="8460"/>
      </w:tabs>
      <w:ind w:right="26"/>
      <w:jc w:val="center"/>
      <w:rPr>
        <w:rFonts w:ascii="Calibri" w:hAnsi="Calibri"/>
        <w:color w:val="002060"/>
        <w:sz w:val="22"/>
        <w:szCs w:val="22"/>
      </w:rPr>
    </w:pPr>
  </w:p>
  <w:p w14:paraId="46344984" w14:textId="5EB53AE6" w:rsidR="00B43D29" w:rsidRDefault="00E11D09" w:rsidP="00E45C17">
    <w:pPr>
      <w:pStyle w:val="Footer"/>
      <w:tabs>
        <w:tab w:val="clear" w:pos="8306"/>
        <w:tab w:val="right" w:pos="8460"/>
      </w:tabs>
      <w:ind w:right="26"/>
      <w:jc w:val="center"/>
      <w:rPr>
        <w:rFonts w:ascii="Calibri" w:hAnsi="Calibri"/>
        <w:color w:val="002060"/>
        <w:sz w:val="22"/>
        <w:szCs w:val="22"/>
      </w:rPr>
    </w:pPr>
    <w:r>
      <w:rPr>
        <w:noProof/>
        <w:color w:val="C0C0C0"/>
        <w:sz w:val="18"/>
        <w:lang w:eastAsia="en-GB"/>
      </w:rPr>
      <w:drawing>
        <wp:inline distT="0" distB="0" distL="0" distR="0" wp14:anchorId="475DEB53" wp14:editId="564E5BA5">
          <wp:extent cx="5388610" cy="179620"/>
          <wp:effectExtent l="0" t="0" r="0" b="0"/>
          <wp:docPr id="11" name="Picture 11" descr="World Class Care values - banner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Class Care values - banner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8610" cy="17962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F5A5E" w14:textId="77777777" w:rsidR="004122EC" w:rsidRDefault="00412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C8393" w14:textId="77777777" w:rsidR="00BC6834" w:rsidRDefault="00BC6834">
      <w:r>
        <w:separator/>
      </w:r>
    </w:p>
  </w:footnote>
  <w:footnote w:type="continuationSeparator" w:id="0">
    <w:p w14:paraId="331BDDC0" w14:textId="77777777" w:rsidR="00BC6834" w:rsidRDefault="00BC6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34D33" w14:textId="77777777" w:rsidR="004122EC" w:rsidRDefault="00412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8252F" w14:textId="74BBD8E7" w:rsidR="004316E0" w:rsidRPr="004316E0" w:rsidRDefault="00AC7185" w:rsidP="004316E0">
    <w:pPr>
      <w:pStyle w:val="Header"/>
    </w:pPr>
    <w:sdt>
      <w:sdtPr>
        <w:id w:val="-892653860"/>
        <w:docPartObj>
          <w:docPartGallery w:val="Watermarks"/>
          <w:docPartUnique/>
        </w:docPartObj>
      </w:sdtPr>
      <w:sdtEndPr/>
      <w:sdtContent>
        <w:r>
          <w:rPr>
            <w:noProof/>
            <w:lang w:val="en-US" w:eastAsia="zh-TW"/>
          </w:rPr>
          <w:pict w14:anchorId="008AC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316E0">
      <w:rPr>
        <w:noProof/>
        <w:lang w:eastAsia="en-GB"/>
      </w:rPr>
      <w:drawing>
        <wp:anchor distT="0" distB="0" distL="114300" distR="114300" simplePos="0" relativeHeight="251657216" behindDoc="0" locked="0" layoutInCell="1" allowOverlap="1" wp14:anchorId="6BD4B5A7" wp14:editId="3C05B989">
          <wp:simplePos x="0" y="0"/>
          <wp:positionH relativeFrom="column">
            <wp:posOffset>2353310</wp:posOffset>
          </wp:positionH>
          <wp:positionV relativeFrom="paragraph">
            <wp:posOffset>-211455</wp:posOffset>
          </wp:positionV>
          <wp:extent cx="3037840" cy="51435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784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DFC7C" w14:textId="77777777" w:rsidR="004122EC" w:rsidRDefault="0041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1CFB"/>
    <w:multiLevelType w:val="hybridMultilevel"/>
    <w:tmpl w:val="2048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6E0B"/>
    <w:multiLevelType w:val="hybridMultilevel"/>
    <w:tmpl w:val="D250E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B0B40"/>
    <w:multiLevelType w:val="hybridMultilevel"/>
    <w:tmpl w:val="FA00733C"/>
    <w:lvl w:ilvl="0" w:tplc="0809000F">
      <w:start w:val="1"/>
      <w:numFmt w:val="decimal"/>
      <w:lvlText w:val="%1."/>
      <w:lvlJc w:val="left"/>
      <w:pPr>
        <w:tabs>
          <w:tab w:val="num" w:pos="720"/>
        </w:tabs>
        <w:ind w:left="720" w:hanging="360"/>
      </w:p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8611F9"/>
    <w:multiLevelType w:val="hybridMultilevel"/>
    <w:tmpl w:val="4D621BFA"/>
    <w:lvl w:ilvl="0" w:tplc="B6AA04C4">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174EE"/>
    <w:multiLevelType w:val="hybridMultilevel"/>
    <w:tmpl w:val="38161EC4"/>
    <w:lvl w:ilvl="0" w:tplc="CBFC0E20">
      <w:start w:val="1"/>
      <w:numFmt w:val="decimal"/>
      <w:lvlText w:val="%1."/>
      <w:lvlJc w:val="left"/>
      <w:pPr>
        <w:tabs>
          <w:tab w:val="num" w:pos="720"/>
        </w:tabs>
        <w:ind w:left="720" w:hanging="360"/>
      </w:pPr>
      <w:rPr>
        <w:rFonts w:hint="default"/>
      </w:rPr>
    </w:lvl>
    <w:lvl w:ilvl="1" w:tplc="B6AA04C4">
      <w:start w:val="1"/>
      <w:numFmt w:val="bullet"/>
      <w:lvlText w:val=""/>
      <w:lvlJc w:val="left"/>
      <w:pPr>
        <w:tabs>
          <w:tab w:val="num" w:pos="1421"/>
        </w:tabs>
        <w:ind w:left="1421" w:hanging="341"/>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E66E2F"/>
    <w:multiLevelType w:val="hybridMultilevel"/>
    <w:tmpl w:val="118A3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FC7D4C"/>
    <w:multiLevelType w:val="hybridMultilevel"/>
    <w:tmpl w:val="444EF5B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1535FAD"/>
    <w:multiLevelType w:val="hybridMultilevel"/>
    <w:tmpl w:val="5AACD562"/>
    <w:lvl w:ilvl="0" w:tplc="F7A2B0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835264"/>
    <w:multiLevelType w:val="hybridMultilevel"/>
    <w:tmpl w:val="0C34A350"/>
    <w:lvl w:ilvl="0" w:tplc="B6AA04C4">
      <w:start w:val="1"/>
      <w:numFmt w:val="bullet"/>
      <w:lvlText w:val=""/>
      <w:lvlJc w:val="left"/>
      <w:pPr>
        <w:tabs>
          <w:tab w:val="num" w:pos="454"/>
        </w:tabs>
        <w:ind w:left="454" w:hanging="341"/>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37367D0"/>
    <w:multiLevelType w:val="hybridMultilevel"/>
    <w:tmpl w:val="D6FC2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95111"/>
    <w:multiLevelType w:val="hybridMultilevel"/>
    <w:tmpl w:val="750E1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B7F45"/>
    <w:multiLevelType w:val="hybridMultilevel"/>
    <w:tmpl w:val="B70612E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21"/>
        </w:tabs>
        <w:ind w:left="1421" w:hanging="341"/>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C153D0"/>
    <w:multiLevelType w:val="multilevel"/>
    <w:tmpl w:val="8E1C2D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A43B57"/>
    <w:multiLevelType w:val="hybridMultilevel"/>
    <w:tmpl w:val="5E6A9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A2E00"/>
    <w:multiLevelType w:val="hybridMultilevel"/>
    <w:tmpl w:val="9BD274DC"/>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9E5BB9"/>
    <w:multiLevelType w:val="hybridMultilevel"/>
    <w:tmpl w:val="DBBE8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422D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E967F6"/>
    <w:multiLevelType w:val="hybridMultilevel"/>
    <w:tmpl w:val="497EDE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7B7DDC"/>
    <w:multiLevelType w:val="hybridMultilevel"/>
    <w:tmpl w:val="AD0E8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7327D9"/>
    <w:multiLevelType w:val="hybridMultilevel"/>
    <w:tmpl w:val="F08A71E6"/>
    <w:lvl w:ilvl="0" w:tplc="9AA683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B2417"/>
    <w:multiLevelType w:val="hybridMultilevel"/>
    <w:tmpl w:val="3A46E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470BC0"/>
    <w:multiLevelType w:val="hybridMultilevel"/>
    <w:tmpl w:val="EA323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16A25"/>
    <w:multiLevelType w:val="hybridMultilevel"/>
    <w:tmpl w:val="C95C83EC"/>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337EF05C">
      <w:start w:val="1"/>
      <w:numFmt w:val="bullet"/>
      <w:lvlText w:val=""/>
      <w:lvlJc w:val="left"/>
      <w:pPr>
        <w:tabs>
          <w:tab w:val="num" w:pos="1367"/>
        </w:tabs>
        <w:ind w:left="1347" w:hanging="26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4B47EE"/>
    <w:multiLevelType w:val="hybridMultilevel"/>
    <w:tmpl w:val="3B4E9E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327069"/>
    <w:multiLevelType w:val="hybridMultilevel"/>
    <w:tmpl w:val="41D4D4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BF5DC4"/>
    <w:multiLevelType w:val="hybridMultilevel"/>
    <w:tmpl w:val="075CC7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C35D84"/>
    <w:multiLevelType w:val="hybridMultilevel"/>
    <w:tmpl w:val="A27610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1FA3DC5"/>
    <w:multiLevelType w:val="hybridMultilevel"/>
    <w:tmpl w:val="9B28B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55025"/>
    <w:multiLevelType w:val="multilevel"/>
    <w:tmpl w:val="118A3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E15D51"/>
    <w:multiLevelType w:val="hybridMultilevel"/>
    <w:tmpl w:val="682CC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BB45CB4"/>
    <w:multiLevelType w:val="hybridMultilevel"/>
    <w:tmpl w:val="823A7C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38445B"/>
    <w:multiLevelType w:val="hybridMultilevel"/>
    <w:tmpl w:val="214E09C8"/>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21"/>
        </w:tabs>
        <w:ind w:left="1421" w:hanging="341"/>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0A5A35"/>
    <w:multiLevelType w:val="hybridMultilevel"/>
    <w:tmpl w:val="D7DCC4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A65565"/>
    <w:multiLevelType w:val="hybridMultilevel"/>
    <w:tmpl w:val="8E1C2DA2"/>
    <w:lvl w:ilvl="0" w:tplc="9AA6834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6661524"/>
    <w:multiLevelType w:val="hybridMultilevel"/>
    <w:tmpl w:val="6C962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6A468D2"/>
    <w:multiLevelType w:val="hybridMultilevel"/>
    <w:tmpl w:val="0010C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47451A"/>
    <w:multiLevelType w:val="hybridMultilevel"/>
    <w:tmpl w:val="C0145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91D50F8"/>
    <w:multiLevelType w:val="hybridMultilevel"/>
    <w:tmpl w:val="EDC427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4914D0"/>
    <w:multiLevelType w:val="hybridMultilevel"/>
    <w:tmpl w:val="9D568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5B47E4"/>
    <w:multiLevelType w:val="hybridMultilevel"/>
    <w:tmpl w:val="5BD42E2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7729CC"/>
    <w:multiLevelType w:val="hybridMultilevel"/>
    <w:tmpl w:val="7376F9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865C0B"/>
    <w:multiLevelType w:val="hybridMultilevel"/>
    <w:tmpl w:val="AF54A0FA"/>
    <w:lvl w:ilvl="0" w:tplc="B6AA04C4">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20267"/>
    <w:multiLevelType w:val="hybridMultilevel"/>
    <w:tmpl w:val="9118B912"/>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21"/>
        </w:tabs>
        <w:ind w:left="1421" w:hanging="341"/>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F7161D"/>
    <w:multiLevelType w:val="hybridMultilevel"/>
    <w:tmpl w:val="AC280EFA"/>
    <w:lvl w:ilvl="0" w:tplc="08090001">
      <w:start w:val="1"/>
      <w:numFmt w:val="bullet"/>
      <w:lvlText w:val=""/>
      <w:lvlJc w:val="left"/>
      <w:pPr>
        <w:tabs>
          <w:tab w:val="num" w:pos="720"/>
        </w:tabs>
        <w:ind w:left="720" w:hanging="360"/>
      </w:pPr>
      <w:rPr>
        <w:rFonts w:ascii="Symbol" w:hAnsi="Symbol" w:hint="default"/>
      </w:rPr>
    </w:lvl>
    <w:lvl w:ilvl="1" w:tplc="337EF05C">
      <w:start w:val="1"/>
      <w:numFmt w:val="bullet"/>
      <w:lvlText w:val=""/>
      <w:lvlJc w:val="left"/>
      <w:pPr>
        <w:tabs>
          <w:tab w:val="num" w:pos="1367"/>
        </w:tabs>
        <w:ind w:left="1347" w:hanging="26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46190"/>
    <w:multiLevelType w:val="hybridMultilevel"/>
    <w:tmpl w:val="53626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A30472"/>
    <w:multiLevelType w:val="hybridMultilevel"/>
    <w:tmpl w:val="828C923C"/>
    <w:lvl w:ilvl="0" w:tplc="B6AA04C4">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E57959"/>
    <w:multiLevelType w:val="hybridMultilevel"/>
    <w:tmpl w:val="62C237F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21"/>
        </w:tabs>
        <w:ind w:left="1421" w:hanging="341"/>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14"/>
  </w:num>
  <w:num w:numId="3">
    <w:abstractNumId w:val="23"/>
  </w:num>
  <w:num w:numId="4">
    <w:abstractNumId w:val="40"/>
  </w:num>
  <w:num w:numId="5">
    <w:abstractNumId w:val="15"/>
  </w:num>
  <w:num w:numId="6">
    <w:abstractNumId w:val="43"/>
  </w:num>
  <w:num w:numId="7">
    <w:abstractNumId w:val="38"/>
  </w:num>
  <w:num w:numId="8">
    <w:abstractNumId w:val="22"/>
  </w:num>
  <w:num w:numId="9">
    <w:abstractNumId w:val="24"/>
  </w:num>
  <w:num w:numId="10">
    <w:abstractNumId w:val="10"/>
  </w:num>
  <w:num w:numId="11">
    <w:abstractNumId w:val="16"/>
  </w:num>
  <w:num w:numId="12">
    <w:abstractNumId w:val="5"/>
  </w:num>
  <w:num w:numId="13">
    <w:abstractNumId w:val="36"/>
  </w:num>
  <w:num w:numId="14">
    <w:abstractNumId w:val="34"/>
  </w:num>
  <w:num w:numId="15">
    <w:abstractNumId w:val="20"/>
  </w:num>
  <w:num w:numId="16">
    <w:abstractNumId w:val="29"/>
  </w:num>
  <w:num w:numId="17">
    <w:abstractNumId w:val="2"/>
  </w:num>
  <w:num w:numId="18">
    <w:abstractNumId w:val="32"/>
  </w:num>
  <w:num w:numId="19">
    <w:abstractNumId w:val="9"/>
  </w:num>
  <w:num w:numId="20">
    <w:abstractNumId w:val="1"/>
  </w:num>
  <w:num w:numId="21">
    <w:abstractNumId w:val="30"/>
  </w:num>
  <w:num w:numId="22">
    <w:abstractNumId w:val="4"/>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8"/>
  </w:num>
  <w:num w:numId="26">
    <w:abstractNumId w:val="19"/>
  </w:num>
  <w:num w:numId="27">
    <w:abstractNumId w:val="28"/>
  </w:num>
  <w:num w:numId="28">
    <w:abstractNumId w:val="33"/>
  </w:num>
  <w:num w:numId="29">
    <w:abstractNumId w:val="12"/>
  </w:num>
  <w:num w:numId="30">
    <w:abstractNumId w:val="8"/>
  </w:num>
  <w:num w:numId="31">
    <w:abstractNumId w:val="3"/>
  </w:num>
  <w:num w:numId="32">
    <w:abstractNumId w:val="45"/>
  </w:num>
  <w:num w:numId="33">
    <w:abstractNumId w:val="26"/>
  </w:num>
  <w:num w:numId="34">
    <w:abstractNumId w:val="41"/>
  </w:num>
  <w:num w:numId="35">
    <w:abstractNumId w:val="7"/>
  </w:num>
  <w:num w:numId="36">
    <w:abstractNumId w:val="44"/>
  </w:num>
  <w:num w:numId="37">
    <w:abstractNumId w:val="13"/>
  </w:num>
  <w:num w:numId="38">
    <w:abstractNumId w:val="35"/>
  </w:num>
  <w:num w:numId="39">
    <w:abstractNumId w:val="25"/>
  </w:num>
  <w:num w:numId="40">
    <w:abstractNumId w:val="31"/>
  </w:num>
  <w:num w:numId="41">
    <w:abstractNumId w:val="17"/>
  </w:num>
  <w:num w:numId="42">
    <w:abstractNumId w:val="0"/>
  </w:num>
  <w:num w:numId="43">
    <w:abstractNumId w:val="37"/>
  </w:num>
  <w:num w:numId="44">
    <w:abstractNumId w:val="46"/>
  </w:num>
  <w:num w:numId="45">
    <w:abstractNumId w:val="42"/>
  </w:num>
  <w:num w:numId="46">
    <w:abstractNumId w:val="21"/>
  </w:num>
  <w:num w:numId="47">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formatting="1" w:enforcement="0"/>
  <w:defaultTabStop w:val="720"/>
  <w:noPunctuationKerning/>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8B"/>
    <w:rsid w:val="0005726D"/>
    <w:rsid w:val="000C620E"/>
    <w:rsid w:val="000E16D1"/>
    <w:rsid w:val="00115B19"/>
    <w:rsid w:val="001326AE"/>
    <w:rsid w:val="0016623D"/>
    <w:rsid w:val="0016717D"/>
    <w:rsid w:val="00174E27"/>
    <w:rsid w:val="0018537F"/>
    <w:rsid w:val="00196BB7"/>
    <w:rsid w:val="001B7FB2"/>
    <w:rsid w:val="001E7A46"/>
    <w:rsid w:val="00233C26"/>
    <w:rsid w:val="00294CD1"/>
    <w:rsid w:val="002C5A6C"/>
    <w:rsid w:val="002D0DC5"/>
    <w:rsid w:val="002E2F1E"/>
    <w:rsid w:val="00316845"/>
    <w:rsid w:val="00331BFB"/>
    <w:rsid w:val="003658F3"/>
    <w:rsid w:val="003B16E6"/>
    <w:rsid w:val="003C20F9"/>
    <w:rsid w:val="003C41BA"/>
    <w:rsid w:val="003F751E"/>
    <w:rsid w:val="004122EC"/>
    <w:rsid w:val="004316E0"/>
    <w:rsid w:val="00452B28"/>
    <w:rsid w:val="0045728E"/>
    <w:rsid w:val="00472388"/>
    <w:rsid w:val="004D5BE8"/>
    <w:rsid w:val="004D6F62"/>
    <w:rsid w:val="004E2260"/>
    <w:rsid w:val="004F3AC4"/>
    <w:rsid w:val="004F7623"/>
    <w:rsid w:val="00504D6B"/>
    <w:rsid w:val="0050658F"/>
    <w:rsid w:val="0051153D"/>
    <w:rsid w:val="0052183A"/>
    <w:rsid w:val="0054250D"/>
    <w:rsid w:val="00591E35"/>
    <w:rsid w:val="005B54CA"/>
    <w:rsid w:val="006143C4"/>
    <w:rsid w:val="006347EC"/>
    <w:rsid w:val="0067133A"/>
    <w:rsid w:val="006C37FA"/>
    <w:rsid w:val="007324C6"/>
    <w:rsid w:val="00745132"/>
    <w:rsid w:val="007854A5"/>
    <w:rsid w:val="007B0B22"/>
    <w:rsid w:val="007B5B78"/>
    <w:rsid w:val="00814C6B"/>
    <w:rsid w:val="00872CD8"/>
    <w:rsid w:val="008937E9"/>
    <w:rsid w:val="008A5A21"/>
    <w:rsid w:val="00911955"/>
    <w:rsid w:val="00923223"/>
    <w:rsid w:val="0096264B"/>
    <w:rsid w:val="009856B8"/>
    <w:rsid w:val="009935FF"/>
    <w:rsid w:val="009B27D8"/>
    <w:rsid w:val="009B7D27"/>
    <w:rsid w:val="009D0CF9"/>
    <w:rsid w:val="00A12F4B"/>
    <w:rsid w:val="00A2425C"/>
    <w:rsid w:val="00A308DC"/>
    <w:rsid w:val="00A5108B"/>
    <w:rsid w:val="00A95EE2"/>
    <w:rsid w:val="00AC7185"/>
    <w:rsid w:val="00B002D8"/>
    <w:rsid w:val="00B43D29"/>
    <w:rsid w:val="00B565E8"/>
    <w:rsid w:val="00B605C5"/>
    <w:rsid w:val="00B74F41"/>
    <w:rsid w:val="00B926A4"/>
    <w:rsid w:val="00BA5604"/>
    <w:rsid w:val="00BC6834"/>
    <w:rsid w:val="00BD4AFB"/>
    <w:rsid w:val="00C17102"/>
    <w:rsid w:val="00C51C6B"/>
    <w:rsid w:val="00C61540"/>
    <w:rsid w:val="00C858D8"/>
    <w:rsid w:val="00C9469A"/>
    <w:rsid w:val="00C96DED"/>
    <w:rsid w:val="00CF0FAD"/>
    <w:rsid w:val="00D0432C"/>
    <w:rsid w:val="00D21C09"/>
    <w:rsid w:val="00D36582"/>
    <w:rsid w:val="00D45F7E"/>
    <w:rsid w:val="00D54A3B"/>
    <w:rsid w:val="00E11D09"/>
    <w:rsid w:val="00E45C17"/>
    <w:rsid w:val="00E70348"/>
    <w:rsid w:val="00E74DB6"/>
    <w:rsid w:val="00E8572D"/>
    <w:rsid w:val="00E863B9"/>
    <w:rsid w:val="00EC64E6"/>
    <w:rsid w:val="00F16DA7"/>
    <w:rsid w:val="00F412FB"/>
    <w:rsid w:val="00F41E61"/>
    <w:rsid w:val="00F7349A"/>
    <w:rsid w:val="00F94561"/>
    <w:rsid w:val="00FA031A"/>
    <w:rsid w:val="00FC3C80"/>
    <w:rsid w:val="00FE7F92"/>
    <w:rsid w:val="00FF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463448E3"/>
  <w15:docId w15:val="{3ADB5E56-F0C3-4D40-A268-FFC1B5A8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nhideWhenUsed="1" w:qFormat="1"/>
    <w:lsdException w:name="heading 6" w:locked="1" w:semiHidden="1" w:unhideWhenUsed="1" w:qFormat="1"/>
    <w:lsdException w:name="heading 7" w:semiHidden="1" w:unhideWhenUsed="1" w:qFormat="1"/>
    <w:lsdException w:name="heading 8"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D29"/>
    <w:rPr>
      <w:sz w:val="24"/>
      <w:szCs w:val="24"/>
      <w:lang w:eastAsia="en-US"/>
    </w:rPr>
  </w:style>
  <w:style w:type="paragraph" w:styleId="Heading1">
    <w:name w:val="heading 1"/>
    <w:basedOn w:val="Normal"/>
    <w:next w:val="Normal"/>
    <w:link w:val="Heading1Char"/>
    <w:qFormat/>
    <w:locked/>
    <w:pPr>
      <w:keepNext/>
      <w:outlineLvl w:val="0"/>
    </w:pPr>
    <w:rPr>
      <w:sz w:val="28"/>
    </w:rPr>
  </w:style>
  <w:style w:type="paragraph" w:styleId="Heading2">
    <w:name w:val="heading 2"/>
    <w:basedOn w:val="Normal"/>
    <w:next w:val="Normal"/>
    <w:link w:val="Heading2Char"/>
    <w:qFormat/>
    <w:locked/>
    <w:pPr>
      <w:keepNext/>
      <w:outlineLvl w:val="1"/>
    </w:pPr>
    <w:rPr>
      <w:b/>
      <w:bCs/>
    </w:rPr>
  </w:style>
  <w:style w:type="paragraph" w:styleId="Heading3">
    <w:name w:val="heading 3"/>
    <w:basedOn w:val="Normal"/>
    <w:next w:val="Normal"/>
    <w:link w:val="Heading3Char"/>
    <w:qFormat/>
    <w:locked/>
    <w:pPr>
      <w:keepNext/>
      <w:outlineLvl w:val="2"/>
    </w:pPr>
    <w:rPr>
      <w:rFonts w:ascii="Arial" w:hAnsi="Arial"/>
      <w:b/>
      <w:sz w:val="22"/>
    </w:rPr>
  </w:style>
  <w:style w:type="paragraph" w:styleId="Heading4">
    <w:name w:val="heading 4"/>
    <w:basedOn w:val="Normal"/>
    <w:next w:val="Normal"/>
    <w:link w:val="Heading4Char"/>
    <w:qFormat/>
    <w:locked/>
    <w:pPr>
      <w:keepNext/>
      <w:jc w:val="center"/>
      <w:outlineLvl w:val="3"/>
    </w:pPr>
    <w:rPr>
      <w:b/>
    </w:rPr>
  </w:style>
  <w:style w:type="paragraph" w:styleId="Heading7">
    <w:name w:val="heading 7"/>
    <w:basedOn w:val="Normal"/>
    <w:next w:val="Normal"/>
    <w:qFormat/>
    <w:locked/>
    <w:rsid w:val="00E74DB6"/>
    <w:pPr>
      <w:spacing w:before="240" w:after="60"/>
      <w:outlineLvl w:val="6"/>
    </w:pPr>
  </w:style>
  <w:style w:type="paragraph" w:styleId="Heading8">
    <w:name w:val="heading 8"/>
    <w:basedOn w:val="Normal"/>
    <w:next w:val="Normal"/>
    <w:qFormat/>
    <w:locked/>
    <w:rsid w:val="00E74DB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ocked/>
    <w:rPr>
      <w:rFonts w:ascii="Arial" w:hAnsi="Arial"/>
      <w:sz w:val="22"/>
    </w:rPr>
  </w:style>
  <w:style w:type="paragraph" w:styleId="BodyTextIndent">
    <w:name w:val="Body Text Indent"/>
    <w:basedOn w:val="Normal"/>
    <w:locked/>
    <w:pPr>
      <w:ind w:left="1440"/>
    </w:pPr>
    <w:rPr>
      <w:rFonts w:ascii="Arial" w:hAnsi="Arial"/>
      <w:sz w:val="22"/>
    </w:rPr>
  </w:style>
  <w:style w:type="paragraph" w:styleId="Footer">
    <w:name w:val="footer"/>
    <w:basedOn w:val="Normal"/>
    <w:locked/>
    <w:pPr>
      <w:tabs>
        <w:tab w:val="center" w:pos="4153"/>
        <w:tab w:val="right" w:pos="8306"/>
      </w:tabs>
    </w:pPr>
  </w:style>
  <w:style w:type="character" w:styleId="PageNumber">
    <w:name w:val="page number"/>
    <w:basedOn w:val="DefaultParagraphFont"/>
    <w:locked/>
  </w:style>
  <w:style w:type="paragraph" w:styleId="Header">
    <w:name w:val="header"/>
    <w:basedOn w:val="Normal"/>
    <w:locked/>
    <w:pPr>
      <w:tabs>
        <w:tab w:val="center" w:pos="4153"/>
        <w:tab w:val="right" w:pos="8306"/>
      </w:tabs>
    </w:pPr>
  </w:style>
  <w:style w:type="paragraph" w:styleId="DocumentMap">
    <w:name w:val="Document Map"/>
    <w:basedOn w:val="Normal"/>
    <w:semiHidden/>
    <w:locked/>
    <w:rsid w:val="00A5108B"/>
    <w:pPr>
      <w:shd w:val="clear" w:color="auto" w:fill="000080"/>
    </w:pPr>
    <w:rPr>
      <w:rFonts w:ascii="Tahoma" w:hAnsi="Tahoma" w:cs="Tahoma"/>
      <w:sz w:val="20"/>
      <w:szCs w:val="20"/>
    </w:rPr>
  </w:style>
  <w:style w:type="paragraph" w:styleId="ListParagraph">
    <w:name w:val="List Paragraph"/>
    <w:basedOn w:val="Normal"/>
    <w:uiPriority w:val="34"/>
    <w:qFormat/>
    <w:locked/>
    <w:rsid w:val="00D21C09"/>
    <w:pPr>
      <w:spacing w:after="200" w:line="276" w:lineRule="auto"/>
      <w:ind w:left="720"/>
    </w:pPr>
    <w:rPr>
      <w:rFonts w:ascii="Calibri" w:hAnsi="Calibri"/>
      <w:sz w:val="22"/>
      <w:szCs w:val="22"/>
    </w:rPr>
  </w:style>
  <w:style w:type="table" w:styleId="TableGrid">
    <w:name w:val="Table Grid"/>
    <w:basedOn w:val="TableNormal"/>
    <w:locked/>
    <w:rsid w:val="00E45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locked/>
    <w:rsid w:val="00E74DB6"/>
    <w:pPr>
      <w:spacing w:after="120" w:line="480" w:lineRule="auto"/>
    </w:pPr>
  </w:style>
  <w:style w:type="paragraph" w:styleId="BodyText3">
    <w:name w:val="Body Text 3"/>
    <w:basedOn w:val="Normal"/>
    <w:link w:val="BodyText3Char"/>
    <w:locked/>
    <w:rsid w:val="00E74DB6"/>
    <w:pPr>
      <w:spacing w:after="120"/>
    </w:pPr>
    <w:rPr>
      <w:sz w:val="16"/>
      <w:szCs w:val="16"/>
    </w:rPr>
  </w:style>
  <w:style w:type="paragraph" w:styleId="BalloonText">
    <w:name w:val="Balloon Text"/>
    <w:basedOn w:val="Normal"/>
    <w:link w:val="BalloonTextChar"/>
    <w:locked/>
    <w:rsid w:val="0052183A"/>
    <w:rPr>
      <w:rFonts w:ascii="Tahoma" w:hAnsi="Tahoma" w:cs="Tahoma"/>
      <w:sz w:val="16"/>
      <w:szCs w:val="16"/>
    </w:rPr>
  </w:style>
  <w:style w:type="character" w:customStyle="1" w:styleId="BalloonTextChar">
    <w:name w:val="Balloon Text Char"/>
    <w:link w:val="BalloonText"/>
    <w:rsid w:val="0052183A"/>
    <w:rPr>
      <w:rFonts w:ascii="Tahoma" w:hAnsi="Tahoma" w:cs="Tahoma"/>
      <w:sz w:val="16"/>
      <w:szCs w:val="16"/>
      <w:lang w:eastAsia="en-US"/>
    </w:rPr>
  </w:style>
  <w:style w:type="character" w:styleId="CommentReference">
    <w:name w:val="annotation reference"/>
    <w:locked/>
    <w:rsid w:val="0052183A"/>
    <w:rPr>
      <w:sz w:val="16"/>
      <w:szCs w:val="16"/>
    </w:rPr>
  </w:style>
  <w:style w:type="paragraph" w:styleId="CommentText">
    <w:name w:val="annotation text"/>
    <w:basedOn w:val="Normal"/>
    <w:link w:val="CommentTextChar"/>
    <w:locked/>
    <w:rsid w:val="0052183A"/>
    <w:rPr>
      <w:sz w:val="20"/>
      <w:szCs w:val="20"/>
    </w:rPr>
  </w:style>
  <w:style w:type="character" w:customStyle="1" w:styleId="CommentTextChar">
    <w:name w:val="Comment Text Char"/>
    <w:link w:val="CommentText"/>
    <w:rsid w:val="0052183A"/>
    <w:rPr>
      <w:lang w:eastAsia="en-US"/>
    </w:rPr>
  </w:style>
  <w:style w:type="paragraph" w:styleId="CommentSubject">
    <w:name w:val="annotation subject"/>
    <w:basedOn w:val="CommentText"/>
    <w:next w:val="CommentText"/>
    <w:link w:val="CommentSubjectChar"/>
    <w:locked/>
    <w:rsid w:val="0052183A"/>
    <w:rPr>
      <w:b/>
      <w:bCs/>
    </w:rPr>
  </w:style>
  <w:style w:type="character" w:customStyle="1" w:styleId="CommentSubjectChar">
    <w:name w:val="Comment Subject Char"/>
    <w:link w:val="CommentSubject"/>
    <w:rsid w:val="0052183A"/>
    <w:rPr>
      <w:b/>
      <w:bCs/>
      <w:lang w:eastAsia="en-US"/>
    </w:rPr>
  </w:style>
  <w:style w:type="character" w:customStyle="1" w:styleId="Heading1Char">
    <w:name w:val="Heading 1 Char"/>
    <w:link w:val="Heading1"/>
    <w:rsid w:val="005B54CA"/>
    <w:rPr>
      <w:sz w:val="28"/>
      <w:szCs w:val="24"/>
      <w:lang w:eastAsia="en-US"/>
    </w:rPr>
  </w:style>
  <w:style w:type="character" w:customStyle="1" w:styleId="Heading2Char">
    <w:name w:val="Heading 2 Char"/>
    <w:link w:val="Heading2"/>
    <w:rsid w:val="005B54CA"/>
    <w:rPr>
      <w:b/>
      <w:bCs/>
      <w:sz w:val="24"/>
      <w:szCs w:val="24"/>
      <w:lang w:eastAsia="en-US"/>
    </w:rPr>
  </w:style>
  <w:style w:type="character" w:customStyle="1" w:styleId="Heading3Char">
    <w:name w:val="Heading 3 Char"/>
    <w:link w:val="Heading3"/>
    <w:rsid w:val="005B54CA"/>
    <w:rPr>
      <w:rFonts w:ascii="Arial" w:hAnsi="Arial"/>
      <w:b/>
      <w:sz w:val="22"/>
      <w:szCs w:val="24"/>
      <w:lang w:eastAsia="en-US"/>
    </w:rPr>
  </w:style>
  <w:style w:type="character" w:customStyle="1" w:styleId="Heading4Char">
    <w:name w:val="Heading 4 Char"/>
    <w:link w:val="Heading4"/>
    <w:rsid w:val="005B54CA"/>
    <w:rPr>
      <w:b/>
      <w:sz w:val="24"/>
      <w:szCs w:val="24"/>
      <w:lang w:eastAsia="en-US"/>
    </w:rPr>
  </w:style>
  <w:style w:type="character" w:customStyle="1" w:styleId="BodyText2Char">
    <w:name w:val="Body Text 2 Char"/>
    <w:link w:val="BodyText2"/>
    <w:rsid w:val="005B54CA"/>
    <w:rPr>
      <w:sz w:val="24"/>
      <w:szCs w:val="24"/>
      <w:lang w:eastAsia="en-US"/>
    </w:rPr>
  </w:style>
  <w:style w:type="character" w:customStyle="1" w:styleId="BodyText3Char">
    <w:name w:val="Body Text 3 Char"/>
    <w:link w:val="BodyText3"/>
    <w:rsid w:val="005B54CA"/>
    <w:rPr>
      <w:sz w:val="16"/>
      <w:szCs w:val="16"/>
      <w:lang w:eastAsia="en-US"/>
    </w:rPr>
  </w:style>
  <w:style w:type="table" w:customStyle="1" w:styleId="GridTable4-Accent21">
    <w:name w:val="Grid Table 4 - Accent 21"/>
    <w:basedOn w:val="TableNormal"/>
    <w:uiPriority w:val="49"/>
    <w:rsid w:val="00D54A3B"/>
    <w:rPr>
      <w:rFonts w:asciiTheme="minorHAnsi" w:eastAsiaTheme="minorEastAsia" w:hAnsiTheme="minorHAnsi" w:cstheme="minorBidi"/>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Default">
    <w:name w:val="Default"/>
    <w:rsid w:val="00814C6B"/>
    <w:pPr>
      <w:autoSpaceDE w:val="0"/>
      <w:autoSpaceDN w:val="0"/>
      <w:adjustRightInd w:val="0"/>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HROnline-DocumentType xmlns="715eb239-322b-4624-92e7-9137f7c92845">Template</HROnline-DocumentType>
    <RoutingRuleDescription xmlns="http://schemas.microsoft.com/sharepoint/v3" xsi:nil="true"/>
    <ApplicableTo xmlns="b2cfc630-35f3-4fd7-836f-038fafdd4e3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HROnlineDocument" ma:contentTypeID="0x01010049CCB2BBF138BB4C883A95BB7F10249300F0502C7659115E42A47308F4C2BC4223" ma:contentTypeVersion="7" ma:contentTypeDescription="HR Online Document Content Type" ma:contentTypeScope="" ma:versionID="96926c717734ae247416dcb95ae8a0ed">
  <xsd:schema xmlns:xsd="http://www.w3.org/2001/XMLSchema" xmlns:xs="http://www.w3.org/2001/XMLSchema" xmlns:p="http://schemas.microsoft.com/office/2006/metadata/properties" xmlns:ns1="http://schemas.microsoft.com/sharepoint/v3" xmlns:ns2="715eb239-322b-4624-92e7-9137f7c92845" xmlns:ns3="b2cfc630-35f3-4fd7-836f-038fafdd4e38" targetNamespace="http://schemas.microsoft.com/office/2006/metadata/properties" ma:root="true" ma:fieldsID="d619f50985b08c67886678a92be2a177" ns1:_="" ns2:_="" ns3:_="">
    <xsd:import namespace="http://schemas.microsoft.com/sharepoint/v3"/>
    <xsd:import namespace="715eb239-322b-4624-92e7-9137f7c92845"/>
    <xsd:import namespace="b2cfc630-35f3-4fd7-836f-038fafdd4e38"/>
    <xsd:element name="properties">
      <xsd:complexType>
        <xsd:sequence>
          <xsd:element name="documentManagement">
            <xsd:complexType>
              <xsd:all>
                <xsd:element ref="ns2:HROnline-DocumentType" minOccurs="0"/>
                <xsd:element ref="ns1:RoutingRuleDescription" minOccurs="0"/>
                <xsd:element ref="ns3:Applicable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9" nillable="true" ma:displayName="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5eb239-322b-4624-92e7-9137f7c92845" elementFormDefault="qualified">
    <xsd:import namespace="http://schemas.microsoft.com/office/2006/documentManagement/types"/>
    <xsd:import namespace="http://schemas.microsoft.com/office/infopath/2007/PartnerControls"/>
    <xsd:element name="HROnline-DocumentType" ma:index="8" nillable="true" ma:displayName="HROnline-DocumentType" ma:description="Type of Document uploaded to HR Online Document Library" ma:format="Dropdown" ma:internalName="HROnline_x002d_DocumentType">
      <xsd:simpleType>
        <xsd:restriction base="dms:Choice">
          <xsd:enumeration value="FAQ"/>
          <xsd:enumeration value="Form"/>
          <xsd:enumeration value="Guidance"/>
          <xsd:enumeration value="Policy"/>
          <xsd:enumeration value="Procedure"/>
          <xsd:enumeration value="Template"/>
          <xsd:enumeration value="User Guides"/>
        </xsd:restriction>
      </xsd:simpleType>
    </xsd:element>
  </xsd:schema>
  <xsd:schema xmlns:xsd="http://www.w3.org/2001/XMLSchema" xmlns:xs="http://www.w3.org/2001/XMLSchema" xmlns:dms="http://schemas.microsoft.com/office/2006/documentManagement/types" xmlns:pc="http://schemas.microsoft.com/office/infopath/2007/PartnerControls" targetNamespace="b2cfc630-35f3-4fd7-836f-038fafdd4e38" elementFormDefault="qualified">
    <xsd:import namespace="http://schemas.microsoft.com/office/2006/documentManagement/types"/>
    <xsd:import namespace="http://schemas.microsoft.com/office/infopath/2007/PartnerControls"/>
    <xsd:element name="ApplicableTo" ma:index="10" nillable="true" ma:displayName="ApplicableTo" ma:default="" ma:format="Dropdown" ma:internalName="ApplicableTo">
      <xsd:simpleType>
        <xsd:restriction base="dms:Choice">
          <xsd:enumeration value="BCF"/>
          <xsd:enumeration value="RF"/>
          <xsd:enumeration value="Harmoni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57C64-1096-4074-A83A-E275F6D00967}">
  <ds:schemaRefs>
    <ds:schemaRef ds:uri="http://schemas.microsoft.com/sharepoint/v3/contenttype/forms"/>
  </ds:schemaRefs>
</ds:datastoreItem>
</file>

<file path=customXml/itemProps2.xml><?xml version="1.0" encoding="utf-8"?>
<ds:datastoreItem xmlns:ds="http://schemas.openxmlformats.org/officeDocument/2006/customXml" ds:itemID="{3C524E1A-2A17-47F6-B4D4-4EE574236DAA}">
  <ds:schemaRefs>
    <ds:schemaRef ds:uri="http://schemas.microsoft.com/office/2006/metadata/longProperties"/>
  </ds:schemaRefs>
</ds:datastoreItem>
</file>

<file path=customXml/itemProps3.xml><?xml version="1.0" encoding="utf-8"?>
<ds:datastoreItem xmlns:ds="http://schemas.openxmlformats.org/officeDocument/2006/customXml" ds:itemID="{2E9FEB93-60CC-4895-825D-952D6113F47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b2cfc630-35f3-4fd7-836f-038fafdd4e38"/>
    <ds:schemaRef ds:uri="715eb239-322b-4624-92e7-9137f7c92845"/>
    <ds:schemaRef ds:uri="http://www.w3.org/XML/1998/namespace"/>
    <ds:schemaRef ds:uri="http://purl.org/dc/dcmitype/"/>
  </ds:schemaRefs>
</ds:datastoreItem>
</file>

<file path=customXml/itemProps4.xml><?xml version="1.0" encoding="utf-8"?>
<ds:datastoreItem xmlns:ds="http://schemas.openxmlformats.org/officeDocument/2006/customXml" ds:itemID="{67B2A5A7-F291-45F6-AA95-B8C8BB159529}">
  <ds:schemaRefs>
    <ds:schemaRef ds:uri="http://schemas.openxmlformats.org/officeDocument/2006/bibliography"/>
  </ds:schemaRefs>
</ds:datastoreItem>
</file>

<file path=customXml/itemProps5.xml><?xml version="1.0" encoding="utf-8"?>
<ds:datastoreItem xmlns:ds="http://schemas.openxmlformats.org/officeDocument/2006/customXml" ds:itemID="{CB5C401C-358E-4A05-AC04-CBCB6942B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5eb239-322b-4624-92e7-9137f7c92845"/>
    <ds:schemaRef ds:uri="b2cfc630-35f3-4fd7-836f-038fafdd4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1796</Words>
  <Characters>10242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Job Description and person speeification template</vt:lpstr>
    </vt:vector>
  </TitlesOfParts>
  <Company>The Royal Free Hampstead NHS Trust</Company>
  <LinksUpToDate>false</LinksUpToDate>
  <CharactersWithSpaces>12014</CharactersWithSpaces>
  <SharedDoc>false</SharedDoc>
  <HLinks>
    <vt:vector size="12" baseType="variant">
      <vt:variant>
        <vt:i4>7798911</vt:i4>
      </vt:variant>
      <vt:variant>
        <vt:i4>2122</vt:i4>
      </vt:variant>
      <vt:variant>
        <vt:i4>1025</vt:i4>
      </vt:variant>
      <vt:variant>
        <vt:i4>1</vt:i4>
      </vt:variant>
      <vt:variant>
        <vt:lpwstr>http://freenet/images/rfhncola.gif</vt:lpwstr>
      </vt:variant>
      <vt:variant>
        <vt:lpwstr/>
      </vt:variant>
      <vt:variant>
        <vt:i4>8126554</vt:i4>
      </vt:variant>
      <vt:variant>
        <vt:i4>8497</vt:i4>
      </vt:variant>
      <vt:variant>
        <vt:i4>1031</vt:i4>
      </vt:variant>
      <vt:variant>
        <vt:i4>1</vt:i4>
      </vt:variant>
      <vt:variant>
        <vt:lpwstr>cid:image001.gif@01CD9BD0.1D008A90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speeification template</dc:title>
  <dc:creator>Rebecca longmate</dc:creator>
  <cp:lastModifiedBy>Emma Mordaunt</cp:lastModifiedBy>
  <cp:revision>2</cp:revision>
  <cp:lastPrinted>2012-10-08T17:00:00Z</cp:lastPrinted>
  <dcterms:created xsi:type="dcterms:W3CDTF">2021-03-10T18:23:00Z</dcterms:created>
  <dcterms:modified xsi:type="dcterms:W3CDTF">2021-03-10T18:23:00Z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HR-TreeviewCategory">
    <vt:lpwstr>Query Types:Recruitment and Retention;</vt:lpwstr>
  </property>
  <property fmtid="{D5CDD505-2E9C-101B-9397-08002B2CF9AE}" pid="3" name="Target Audiences">
    <vt:lpwstr/>
  </property>
  <property fmtid="{D5CDD505-2E9C-101B-9397-08002B2CF9AE}" pid="4" name="EHR-DocumentType">
    <vt:lpwstr>Form</vt:lpwstr>
  </property>
  <property fmtid="{D5CDD505-2E9C-101B-9397-08002B2CF9AE}" pid="5" name="ContentType">
    <vt:lpwstr>EHRDocument</vt:lpwstr>
  </property>
  <property fmtid="{D5CDD505-2E9C-101B-9397-08002B2CF9AE}" pid="6" name="EHR_Treeview_v4">
    <vt:lpwstr>Query Types:Recruitment and Retention;</vt:lpwstr>
  </property>
  <property fmtid="{D5CDD505-2E9C-101B-9397-08002B2CF9AE}" pid="7" name="IconOverlay">
    <vt:lpwstr/>
  </property>
  <property fmtid="{D5CDD505-2E9C-101B-9397-08002B2CF9AE}" pid="8" name="ContentTypeId">
    <vt:lpwstr>0x01010049CCB2BBF138BB4C883A95BB7F10249300F0502C7659115E42A47308F4C2BC4223</vt:lpwstr>
  </property>
</Properties>
</file>